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6C1" w14:textId="54B157C4" w:rsidR="00FC4738" w:rsidRPr="00516DD4" w:rsidRDefault="00F96BFF" w:rsidP="00516DD4">
      <w:pPr>
        <w:pStyle w:val="NormalWeb"/>
        <w:spacing w:before="0" w:beforeAutospacing="0" w:after="0" w:afterAutospacing="0"/>
        <w:ind w:right="242"/>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NPRE 477</w:t>
      </w:r>
      <w:r w:rsidR="00825449">
        <w:rPr>
          <w:rFonts w:ascii="Times New Roman" w:hAnsi="Times New Roman" w:cs="Times New Roman"/>
          <w:b/>
          <w:bCs/>
          <w:color w:val="000099"/>
          <w:sz w:val="28"/>
          <w:szCs w:val="28"/>
        </w:rPr>
        <w:br/>
      </w:r>
      <w:r w:rsidR="004D7A24" w:rsidRPr="00AE32BC">
        <w:rPr>
          <w:rFonts w:ascii="Times New Roman" w:hAnsi="Times New Roman" w:cs="Times New Roman"/>
          <w:b/>
          <w:bCs/>
          <w:color w:val="000099"/>
          <w:sz w:val="28"/>
          <w:szCs w:val="28"/>
        </w:rPr>
        <w:t xml:space="preserve">NPRE </w:t>
      </w:r>
      <w:r w:rsidR="00243547" w:rsidRPr="00AE32BC">
        <w:rPr>
          <w:rFonts w:ascii="Times New Roman" w:hAnsi="Times New Roman" w:cs="Times New Roman"/>
          <w:b/>
          <w:bCs/>
          <w:color w:val="000099"/>
          <w:sz w:val="28"/>
          <w:szCs w:val="28"/>
        </w:rPr>
        <w:t>498</w:t>
      </w:r>
      <w:r w:rsidR="00B43F03" w:rsidRPr="00AE32BC">
        <w:rPr>
          <w:rFonts w:ascii="Times New Roman" w:hAnsi="Times New Roman" w:cs="Times New Roman"/>
          <w:b/>
          <w:bCs/>
          <w:color w:val="000099"/>
          <w:sz w:val="28"/>
          <w:szCs w:val="28"/>
        </w:rPr>
        <w:t>ESU</w:t>
      </w:r>
      <w:r w:rsidR="00B43F03" w:rsidRPr="00AE32BC">
        <w:rPr>
          <w:rFonts w:ascii="Times New Roman" w:hAnsi="Times New Roman" w:cs="Times New Roman"/>
          <w:b/>
          <w:bCs/>
          <w:color w:val="000099"/>
          <w:sz w:val="28"/>
          <w:szCs w:val="28"/>
        </w:rPr>
        <w:br/>
        <w:t>NPRE 498ESG</w:t>
      </w:r>
      <w:r w:rsidR="004D7A24" w:rsidRPr="00AE32BC">
        <w:rPr>
          <w:rFonts w:ascii="Times New Roman" w:hAnsi="Times New Roman" w:cs="Times New Roman"/>
          <w:b/>
          <w:bCs/>
          <w:sz w:val="28"/>
          <w:szCs w:val="28"/>
        </w:rPr>
        <w:br/>
      </w:r>
      <w:r w:rsidR="00862676" w:rsidRPr="00AE32BC">
        <w:rPr>
          <w:rFonts w:ascii="Times New Roman" w:hAnsi="Times New Roman" w:cs="Times New Roman"/>
          <w:b/>
          <w:bCs/>
          <w:color w:val="000099"/>
          <w:sz w:val="28"/>
          <w:szCs w:val="28"/>
        </w:rPr>
        <w:t>Energy Storage</w:t>
      </w:r>
      <w:r w:rsidR="00243547" w:rsidRPr="00AE32BC">
        <w:rPr>
          <w:rFonts w:ascii="Times New Roman" w:hAnsi="Times New Roman" w:cs="Times New Roman"/>
          <w:b/>
          <w:bCs/>
          <w:color w:val="000099"/>
          <w:sz w:val="28"/>
          <w:szCs w:val="28"/>
        </w:rPr>
        <w:t xml:space="preserve"> </w:t>
      </w:r>
      <w:r w:rsidR="00C86D68">
        <w:rPr>
          <w:rFonts w:ascii="Times New Roman" w:hAnsi="Times New Roman" w:cs="Times New Roman"/>
          <w:b/>
          <w:bCs/>
          <w:color w:val="000099"/>
          <w:sz w:val="28"/>
          <w:szCs w:val="28"/>
        </w:rPr>
        <w:t>Engineering</w:t>
      </w:r>
      <w:r w:rsidR="00D72910" w:rsidRPr="00AE32BC">
        <w:rPr>
          <w:rFonts w:ascii="Times New Roman" w:hAnsi="Times New Roman" w:cs="Times New Roman"/>
          <w:b/>
          <w:bCs/>
          <w:color w:val="000099"/>
          <w:sz w:val="28"/>
          <w:szCs w:val="28"/>
        </w:rPr>
        <w:br/>
      </w:r>
      <w:r w:rsidR="00B86C09">
        <w:rPr>
          <w:rFonts w:ascii="Times New Roman" w:hAnsi="Times New Roman" w:cs="Times New Roman"/>
          <w:b/>
          <w:bCs/>
          <w:color w:val="000099"/>
          <w:sz w:val="28"/>
          <w:szCs w:val="28"/>
        </w:rPr>
        <w:t>Fall</w:t>
      </w:r>
      <w:r w:rsidR="004C3E01" w:rsidRPr="00AE32BC">
        <w:rPr>
          <w:rFonts w:ascii="Times New Roman" w:hAnsi="Times New Roman" w:cs="Times New Roman"/>
          <w:b/>
          <w:bCs/>
          <w:color w:val="000099"/>
          <w:sz w:val="28"/>
          <w:szCs w:val="28"/>
        </w:rPr>
        <w:t xml:space="preserve"> </w:t>
      </w:r>
      <w:r w:rsidR="004D7A24" w:rsidRPr="00AE32BC">
        <w:rPr>
          <w:rFonts w:ascii="Times New Roman" w:hAnsi="Times New Roman" w:cs="Times New Roman"/>
          <w:b/>
          <w:bCs/>
          <w:color w:val="000099"/>
          <w:sz w:val="28"/>
          <w:szCs w:val="28"/>
        </w:rPr>
        <w:t>20</w:t>
      </w:r>
      <w:r w:rsidR="008E0DC6" w:rsidRPr="00AE32BC">
        <w:rPr>
          <w:rFonts w:ascii="Times New Roman" w:hAnsi="Times New Roman" w:cs="Times New Roman"/>
          <w:b/>
          <w:bCs/>
          <w:color w:val="000099"/>
          <w:sz w:val="28"/>
          <w:szCs w:val="28"/>
        </w:rPr>
        <w:t>2</w:t>
      </w:r>
      <w:r w:rsidR="00E25442">
        <w:rPr>
          <w:rFonts w:ascii="Times New Roman" w:hAnsi="Times New Roman" w:cs="Times New Roman"/>
          <w:b/>
          <w:bCs/>
          <w:color w:val="000099"/>
          <w:sz w:val="28"/>
          <w:szCs w:val="28"/>
        </w:rPr>
        <w:t>5</w:t>
      </w:r>
      <w:r w:rsidR="00315BFC">
        <w:rPr>
          <w:rFonts w:ascii="Times New Roman" w:hAnsi="Times New Roman" w:cs="Times New Roman"/>
          <w:b/>
          <w:bCs/>
          <w:color w:val="000099"/>
          <w:sz w:val="28"/>
          <w:szCs w:val="28"/>
        </w:rPr>
        <w:br/>
      </w:r>
      <w:bookmarkStart w:id="0" w:name="_Hlk83783574"/>
    </w:p>
    <w:p w14:paraId="68B13A65" w14:textId="77777777" w:rsidR="00FC4738" w:rsidRPr="00FC4738" w:rsidRDefault="00FC4738" w:rsidP="00FC4738">
      <w:pPr>
        <w:spacing w:after="0"/>
        <w:rPr>
          <w:rFonts w:ascii="Times New Roman" w:hAnsi="Times New Roman" w:cs="Times New Roman"/>
          <w:b/>
          <w:bCs/>
          <w:color w:val="000000"/>
          <w:sz w:val="20"/>
          <w:szCs w:val="20"/>
        </w:rPr>
      </w:pPr>
      <w:r w:rsidRPr="00FC4738">
        <w:rPr>
          <w:rFonts w:ascii="Times New Roman" w:hAnsi="Times New Roman" w:cs="Times New Roman"/>
          <w:b/>
          <w:bCs/>
          <w:color w:val="000000"/>
          <w:sz w:val="20"/>
          <w:szCs w:val="20"/>
        </w:rPr>
        <w:t>1. Please read the assigned-reading lecture-notes chapters.</w:t>
      </w:r>
    </w:p>
    <w:p w14:paraId="721A1E30" w14:textId="77777777" w:rsidR="00FC4738" w:rsidRPr="00FC4738" w:rsidRDefault="00FC4738" w:rsidP="00FC4738">
      <w:pPr>
        <w:spacing w:after="0"/>
        <w:jc w:val="both"/>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2. Then answer the corresponding written assignment,</w:t>
      </w:r>
    </w:p>
    <w:p w14:paraId="6F050E0C" w14:textId="77777777" w:rsidR="00FC4738" w:rsidRPr="00FC4738" w:rsidRDefault="00FC4738" w:rsidP="00FC4738">
      <w:pPr>
        <w:spacing w:after="0"/>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3. For questions about the assignments, please access the teaching assistants by email:</w:t>
      </w:r>
    </w:p>
    <w:p w14:paraId="2FF8D0E1" w14:textId="77777777" w:rsidR="00FC4738" w:rsidRPr="00FC4738" w:rsidRDefault="00000000" w:rsidP="00FC4738">
      <w:pPr>
        <w:spacing w:after="0"/>
        <w:rPr>
          <w:rFonts w:ascii="Times New Roman" w:hAnsi="Times New Roman" w:cs="Times New Roman"/>
          <w:sz w:val="20"/>
          <w:szCs w:val="20"/>
        </w:rPr>
      </w:pPr>
      <w:hyperlink r:id="rId7" w:history="1">
        <w:r w:rsidR="00FC4738" w:rsidRPr="00FC4738">
          <w:rPr>
            <w:rFonts w:ascii="Times New Roman" w:hAnsi="Times New Roman" w:cs="Times New Roman"/>
            <w:color w:val="0000FF"/>
            <w:sz w:val="20"/>
            <w:szCs w:val="20"/>
            <w:u w:val="single"/>
          </w:rPr>
          <w:t>https://www.mragheb.com/NPRE%20402%20ME%20405%20Nuclear%20Power%20Engineering/talist.htm</w:t>
        </w:r>
      </w:hyperlink>
    </w:p>
    <w:p w14:paraId="77721E94" w14:textId="77777777" w:rsidR="00FC4738" w:rsidRPr="00FC4738" w:rsidRDefault="00FC4738" w:rsidP="00FC4738">
      <w:pPr>
        <w:spacing w:after="0"/>
        <w:rPr>
          <w:rFonts w:ascii="Times New Roman" w:hAnsi="Times New Roman" w:cs="Times New Roman"/>
          <w:b/>
          <w:color w:val="000000"/>
          <w:sz w:val="20"/>
          <w:szCs w:val="20"/>
        </w:rPr>
      </w:pPr>
      <w:r w:rsidRPr="00FC4738">
        <w:rPr>
          <w:rFonts w:ascii="Times New Roman" w:hAnsi="Times New Roman" w:cs="Times New Roman"/>
          <w:b/>
          <w:bCs/>
          <w:color w:val="000000"/>
          <w:sz w:val="20"/>
          <w:szCs w:val="20"/>
        </w:rPr>
        <w:t xml:space="preserve">4. Submit the corresponding written assignment through email to </w:t>
      </w:r>
      <w:hyperlink r:id="rId8" w:history="1">
        <w:r w:rsidRPr="00FC4738">
          <w:rPr>
            <w:rFonts w:ascii="Times New Roman" w:hAnsi="Times New Roman" w:cs="Times New Roman"/>
            <w:color w:val="0000FF"/>
            <w:sz w:val="20"/>
            <w:szCs w:val="20"/>
            <w:u w:val="single"/>
          </w:rPr>
          <w:t>https://canvas.illinois.edu</w:t>
        </w:r>
      </w:hyperlink>
      <w:r w:rsidRPr="00FC4738">
        <w:rPr>
          <w:rFonts w:ascii="Times New Roman" w:hAnsi="Times New Roman" w:cs="Times New Roman"/>
          <w:sz w:val="20"/>
          <w:szCs w:val="20"/>
        </w:rPr>
        <w:br/>
      </w:r>
      <w:r w:rsidRPr="00FC4738">
        <w:rPr>
          <w:rFonts w:ascii="Times New Roman" w:hAnsi="Times New Roman" w:cs="Times New Roman"/>
          <w:b/>
          <w:bCs/>
          <w:color w:val="000000"/>
          <w:sz w:val="20"/>
          <w:szCs w:val="20"/>
        </w:rPr>
        <w:t>5. Please use either the Word or pdf formats</w:t>
      </w:r>
    </w:p>
    <w:p w14:paraId="700C019C" w14:textId="77777777" w:rsidR="00397CE8" w:rsidRDefault="00FC4738" w:rsidP="00FC4738">
      <w:pPr>
        <w:spacing w:after="0"/>
        <w:rPr>
          <w:rFonts w:ascii="Times New Roman" w:hAnsi="Times New Roman" w:cs="Times New Roman"/>
          <w:b/>
          <w:color w:val="000099"/>
          <w:sz w:val="20"/>
          <w:szCs w:val="20"/>
        </w:rPr>
      </w:pPr>
      <w:r w:rsidRPr="00FC4738">
        <w:rPr>
          <w:rFonts w:ascii="Times New Roman" w:hAnsi="Times New Roman" w:cs="Times New Roman"/>
          <w:b/>
          <w:color w:val="000000" w:themeColor="text1"/>
          <w:sz w:val="20"/>
          <w:szCs w:val="20"/>
        </w:rPr>
        <w:t>6. In case of internet “rationing” (e. g. to health and government authorities), instability, or collapse through overload, please read the lecture notes and submit the corresponding assignments. Already-taken tests and submitted assignments would be used in assessing the final grade.</w:t>
      </w:r>
    </w:p>
    <w:p w14:paraId="17A6A29A" w14:textId="77777777" w:rsidR="0041307C" w:rsidRPr="0041307C" w:rsidRDefault="0041307C" w:rsidP="0041307C">
      <w:pPr>
        <w:spacing w:after="0" w:line="240" w:lineRule="auto"/>
        <w:rPr>
          <w:rFonts w:ascii="Times New Roman" w:hAnsi="Times New Roman" w:cs="Times New Roman"/>
          <w:b/>
          <w:color w:val="000099"/>
          <w:sz w:val="20"/>
          <w:szCs w:val="20"/>
        </w:rPr>
      </w:pPr>
    </w:p>
    <w:p w14:paraId="6EB8BB32" w14:textId="77777777" w:rsidR="0041307C" w:rsidRPr="00315BFC" w:rsidRDefault="00315BFC" w:rsidP="00315BFC">
      <w:pPr>
        <w:autoSpaceDE w:val="0"/>
        <w:autoSpaceDN w:val="0"/>
        <w:adjustRightInd w:val="0"/>
        <w:spacing w:after="0" w:line="240" w:lineRule="auto"/>
        <w:rPr>
          <w:rFonts w:ascii="Times New Roman" w:hAnsi="Times New Roman" w:cs="Times New Roman"/>
          <w:color w:val="0000FF"/>
          <w:sz w:val="20"/>
          <w:szCs w:val="20"/>
        </w:rPr>
      </w:pPr>
      <w:r w:rsidRPr="00680826">
        <w:rPr>
          <w:rFonts w:ascii="Times New Roman" w:hAnsi="Times New Roman" w:cs="Times New Roman"/>
          <w:b/>
          <w:bCs/>
          <w:color w:val="000000"/>
          <w:sz w:val="20"/>
          <w:szCs w:val="20"/>
        </w:rPr>
        <w:t>Threat of Nuclear War</w:t>
      </w:r>
      <w:r w:rsidRPr="00680826">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r>
      <w:hyperlink r:id="rId9" w:history="1">
        <w:r w:rsidRPr="000C237B">
          <w:rPr>
            <w:rStyle w:val="Hyperlink"/>
            <w:rFonts w:ascii="Times New Roman" w:hAnsi="Times New Roman" w:cs="Times New Roman"/>
            <w:sz w:val="20"/>
            <w:szCs w:val="20"/>
          </w:rPr>
          <w:t>https://www.youtube.com/watch?v=HSC7Lp1nvx8</w:t>
        </w:r>
      </w:hyperlink>
      <w:r>
        <w:rPr>
          <w:rFonts w:ascii="Times New Roman" w:hAnsi="Times New Roman" w:cs="Times New Roman"/>
          <w:color w:val="000000"/>
          <w:sz w:val="20"/>
          <w:szCs w:val="20"/>
        </w:rPr>
        <w:br/>
      </w:r>
      <w:hyperlink r:id="rId10" w:history="1">
        <w:r w:rsidRPr="00263687">
          <w:rPr>
            <w:rStyle w:val="Hyperlink"/>
            <w:rFonts w:ascii="Times New Roman" w:hAnsi="Times New Roman" w:cs="Times New Roman"/>
            <w:sz w:val="20"/>
            <w:szCs w:val="20"/>
          </w:rPr>
          <w:t>https://www.youtube.com/watch?v=M7hOpT0lPGI</w:t>
        </w:r>
      </w:hyperlink>
    </w:p>
    <w:p w14:paraId="3FF2516B" w14:textId="77777777" w:rsidR="00FC4738" w:rsidRPr="00FC4738" w:rsidRDefault="00315BFC" w:rsidP="00FC4738">
      <w:pPr>
        <w:spacing w:after="0"/>
        <w:ind w:firstLine="720"/>
        <w:rPr>
          <w:rFonts w:ascii="Times New Roman" w:hAnsi="Times New Roman" w:cs="Times New Roman"/>
          <w:sz w:val="18"/>
          <w:szCs w:val="18"/>
        </w:rPr>
      </w:pPr>
      <w:r>
        <w:rPr>
          <w:rFonts w:ascii="Times New Roman" w:hAnsi="Times New Roman" w:cs="Times New Roman"/>
          <w:sz w:val="18"/>
          <w:szCs w:val="18"/>
        </w:rPr>
        <w:br/>
      </w:r>
      <w:r w:rsidR="00FC4738" w:rsidRPr="00FC4738">
        <w:rPr>
          <w:rFonts w:ascii="Times New Roman" w:hAnsi="Times New Roman" w:cs="Times New Roman"/>
          <w:sz w:val="18"/>
          <w:szCs w:val="18"/>
        </w:rPr>
        <w:t>Regrettably, some 3,278 colleges and universities across the USA have been impacted by the Covid-19 pandemic, with many temporarily closing their campuses and switching to online classes, affecting more than 22 million students.</w:t>
      </w:r>
    </w:p>
    <w:p w14:paraId="4E2A5135" w14:textId="77777777" w:rsidR="00FC4738" w:rsidRPr="00FC4738" w:rsidRDefault="00FC4738" w:rsidP="00315BFC">
      <w:pPr>
        <w:spacing w:after="0"/>
        <w:rPr>
          <w:rFonts w:ascii="Times New Roman" w:hAnsi="Times New Roman" w:cs="Times New Roman"/>
          <w:sz w:val="18"/>
          <w:szCs w:val="18"/>
        </w:rPr>
      </w:pPr>
      <w:r w:rsidRPr="00FC4738">
        <w:rPr>
          <w:rFonts w:ascii="Times New Roman" w:hAnsi="Times New Roman" w:cs="Times New Roman"/>
          <w:sz w:val="18"/>
          <w:szCs w:val="18"/>
        </w:rPr>
        <w:t>To all and everyone we wish good health and well-being.</w:t>
      </w:r>
      <w:bookmarkEnd w:id="0"/>
    </w:p>
    <w:p w14:paraId="487A4834" w14:textId="77777777" w:rsidR="00304A7C" w:rsidRPr="00304A7C" w:rsidRDefault="00304A7C" w:rsidP="00713E09">
      <w:pPr>
        <w:pStyle w:val="NormalWeb"/>
        <w:spacing w:before="0" w:beforeAutospacing="0" w:after="0" w:afterAutospacing="0"/>
        <w:ind w:right="152"/>
        <w:rPr>
          <w:rFonts w:ascii="Times New Roman" w:hAnsi="Times New Roman" w:cs="Times New Roman"/>
          <w:color w:val="000099"/>
          <w:sz w:val="20"/>
          <w:szCs w:val="20"/>
        </w:rPr>
      </w:pPr>
    </w:p>
    <w:tbl>
      <w:tblPr>
        <w:tblpPr w:leftFromText="187" w:rightFromText="187" w:vertAnchor="text" w:tblpX="262" w:tblpY="1"/>
        <w:tblOverlap w:val="never"/>
        <w:tblW w:w="5462"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66"/>
        <w:gridCol w:w="1106"/>
        <w:gridCol w:w="763"/>
        <w:gridCol w:w="7737"/>
      </w:tblGrid>
      <w:tr w:rsidR="00713E09" w:rsidRPr="00FC4738" w14:paraId="717069D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30C697" w14:textId="77777777" w:rsidR="004D7A24" w:rsidRPr="00FC4738" w:rsidRDefault="004D7A24" w:rsidP="00B86C09">
            <w:pPr>
              <w:spacing w:after="0"/>
              <w:ind w:right="-71"/>
              <w:jc w:val="center"/>
              <w:rPr>
                <w:rFonts w:ascii="Times New Roman" w:hAnsi="Times New Roman" w:cs="Times New Roman"/>
                <w:sz w:val="16"/>
                <w:szCs w:val="16"/>
              </w:rPr>
            </w:pPr>
            <w:r w:rsidRPr="00FC4738">
              <w:rPr>
                <w:rStyle w:val="Strong"/>
                <w:rFonts w:ascii="Times New Roman" w:hAnsi="Times New Roman" w:cs="Times New Roman"/>
                <w:sz w:val="16"/>
                <w:szCs w:val="16"/>
              </w:rPr>
              <w:t>Number</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3F3E35"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Date</w:t>
            </w:r>
          </w:p>
          <w:p w14:paraId="5D426FAA" w14:textId="77777777" w:rsidR="004D7A24" w:rsidRPr="00FC4738" w:rsidRDefault="004D7A24" w:rsidP="00713E09">
            <w:pPr>
              <w:pStyle w:val="NormalWeb"/>
              <w:spacing w:before="0" w:beforeAutospacing="0" w:after="0" w:afterAutospacing="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Assigned</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C2A2A0"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w:t>
            </w:r>
            <w:r w:rsidR="0049743D" w:rsidRPr="00FC4738">
              <w:rPr>
                <w:rStyle w:val="Strong"/>
                <w:rFonts w:ascii="Times New Roman" w:hAnsi="Times New Roman" w:cs="Times New Roman"/>
                <w:sz w:val="16"/>
                <w:szCs w:val="16"/>
              </w:rPr>
              <w:t>ue</w:t>
            </w:r>
          </w:p>
          <w:p w14:paraId="3DE5B41C" w14:textId="77777777" w:rsidR="004D7A24" w:rsidRPr="00FC4738" w:rsidRDefault="004D7A24" w:rsidP="00713E09">
            <w:pPr>
              <w:pStyle w:val="NormalWeb"/>
              <w:spacing w:before="0" w:beforeAutospacing="0" w:after="0" w:afterAutospacing="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w:t>
            </w:r>
            <w:r w:rsidR="0049743D" w:rsidRPr="00FC4738">
              <w:rPr>
                <w:rStyle w:val="Strong"/>
                <w:rFonts w:ascii="Times New Roman" w:hAnsi="Times New Roman" w:cs="Times New Roman"/>
                <w:sz w:val="16"/>
                <w:szCs w:val="16"/>
              </w:rPr>
              <w:t>ate</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3B63CD" w14:textId="77777777" w:rsidR="004D7A24" w:rsidRPr="00FC4738" w:rsidRDefault="004D7A24" w:rsidP="00713E09">
            <w:pPr>
              <w:spacing w:after="0"/>
              <w:ind w:right="152"/>
              <w:jc w:val="center"/>
              <w:rPr>
                <w:rFonts w:ascii="Times New Roman" w:hAnsi="Times New Roman" w:cs="Times New Roman"/>
                <w:sz w:val="16"/>
                <w:szCs w:val="16"/>
              </w:rPr>
            </w:pPr>
            <w:r w:rsidRPr="00FC4738">
              <w:rPr>
                <w:rStyle w:val="Strong"/>
                <w:rFonts w:ascii="Times New Roman" w:hAnsi="Times New Roman" w:cs="Times New Roman"/>
                <w:sz w:val="16"/>
                <w:szCs w:val="16"/>
              </w:rPr>
              <w:t>Description</w:t>
            </w:r>
          </w:p>
        </w:tc>
      </w:tr>
      <w:tr w:rsidR="00713E09" w:rsidRPr="00AE32BC" w14:paraId="42CA0B71"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994A0E" w14:textId="77777777" w:rsidR="00151617" w:rsidRPr="00AE32BC" w:rsidRDefault="00151617" w:rsidP="00B9001C">
            <w:pPr>
              <w:spacing w:after="0"/>
              <w:ind w:left="-340" w:right="-71"/>
              <w:jc w:val="center"/>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BAB2C3" w14:textId="13AC97A9" w:rsidR="00151617" w:rsidRPr="00AE32BC" w:rsidRDefault="00B86C09"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8/2</w:t>
            </w:r>
            <w:r w:rsidR="00E25442">
              <w:rPr>
                <w:rStyle w:val="Strong"/>
                <w:rFonts w:ascii="Times New Roman" w:hAnsi="Times New Roman" w:cs="Times New Roman"/>
                <w:b w:val="0"/>
                <w:sz w:val="20"/>
                <w:szCs w:val="20"/>
              </w:rPr>
              <w:t>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6894BD" w14:textId="27A8AE1A" w:rsidR="00151617" w:rsidRPr="00AE32BC" w:rsidRDefault="00B9001C"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sidR="00473A9B">
              <w:rPr>
                <w:rStyle w:val="Strong"/>
                <w:rFonts w:ascii="Times New Roman" w:hAnsi="Times New Roman" w:cs="Times New Roman"/>
                <w:b w:val="0"/>
                <w:sz w:val="20"/>
                <w:szCs w:val="20"/>
              </w:rPr>
              <w:t>/</w:t>
            </w:r>
            <w:r w:rsidR="00E25442">
              <w:rPr>
                <w:rStyle w:val="Strong"/>
                <w:rFonts w:ascii="Times New Roman" w:hAnsi="Times New Roman" w:cs="Times New Roman"/>
                <w:b w:val="0"/>
                <w:sz w:val="20"/>
                <w:szCs w:val="20"/>
              </w:rPr>
              <w:t>1</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79A8D4" w14:textId="7A218566" w:rsidR="007A3E13" w:rsidRPr="00646743" w:rsidRDefault="00825449" w:rsidP="007A3E13">
            <w:pPr>
              <w:spacing w:after="0"/>
              <w:ind w:right="152"/>
              <w:rPr>
                <w:rFonts w:ascii="Times New Roman" w:hAnsi="Times New Roman" w:cs="Times New Roman"/>
                <w:sz w:val="20"/>
                <w:szCs w:val="20"/>
              </w:rPr>
            </w:pPr>
            <w:r w:rsidRPr="00825449">
              <w:rPr>
                <w:rFonts w:ascii="Times New Roman" w:hAnsi="Times New Roman" w:cs="Times New Roman"/>
                <w:b/>
                <w:bCs/>
                <w:sz w:val="20"/>
                <w:szCs w:val="20"/>
              </w:rPr>
              <w:t>Reading Assignment</w:t>
            </w:r>
            <w:r w:rsidR="007A3E13">
              <w:rPr>
                <w:rFonts w:ascii="Times New Roman" w:hAnsi="Times New Roman" w:cs="Times New Roman"/>
                <w:b/>
                <w:bCs/>
                <w:sz w:val="20"/>
                <w:szCs w:val="20"/>
              </w:rPr>
              <w:br/>
            </w:r>
            <w:hyperlink r:id="rId11" w:history="1">
              <w:r w:rsidR="007A3E13" w:rsidRPr="00825449">
                <w:rPr>
                  <w:b/>
                  <w:bCs/>
                  <w:color w:val="0000EE"/>
                  <w:sz w:val="20"/>
                  <w:szCs w:val="20"/>
                  <w:u w:val="single"/>
                </w:rPr>
                <w:t>Preface</w:t>
              </w:r>
            </w:hyperlink>
            <w:r w:rsidR="007A3E13">
              <w:rPr>
                <w:rFonts w:ascii="Times New Roman" w:hAnsi="Times New Roman" w:cs="Times New Roman"/>
                <w:b/>
                <w:bCs/>
                <w:sz w:val="20"/>
                <w:szCs w:val="20"/>
              </w:rPr>
              <w:br/>
            </w:r>
            <w:r>
              <w:rPr>
                <w:rFonts w:ascii="Times New Roman" w:hAnsi="Times New Roman" w:cs="Times New Roman"/>
                <w:b/>
                <w:bCs/>
                <w:sz w:val="20"/>
                <w:szCs w:val="20"/>
              </w:rPr>
              <w:t>Written Assignment</w:t>
            </w:r>
            <w:r w:rsidR="008B0F3F">
              <w:rPr>
                <w:rFonts w:ascii="Times New Roman" w:hAnsi="Times New Roman" w:cs="Times New Roman"/>
                <w:b/>
                <w:bCs/>
                <w:sz w:val="20"/>
                <w:szCs w:val="20"/>
              </w:rPr>
              <w:br/>
            </w:r>
            <w:r w:rsidR="007A3E13" w:rsidRPr="00EC764D">
              <w:rPr>
                <w:rFonts w:ascii="Times New Roman" w:hAnsi="Times New Roman" w:cs="Times New Roman"/>
                <w:sz w:val="20"/>
                <w:szCs w:val="20"/>
              </w:rPr>
              <w:t xml:space="preserve">Using the table, estimate the needed </w:t>
            </w:r>
            <w:r w:rsidR="007A3E13" w:rsidRPr="00EC764D">
              <w:rPr>
                <w:rFonts w:ascii="Times New Roman" w:hAnsi="Times New Roman" w:cs="Times New Roman"/>
                <w:i/>
                <w:sz w:val="20"/>
                <w:szCs w:val="20"/>
              </w:rPr>
              <w:t>rated power</w:t>
            </w:r>
            <w:r w:rsidR="007A3E13" w:rsidRPr="00EC764D">
              <w:rPr>
                <w:rFonts w:ascii="Times New Roman" w:hAnsi="Times New Roman" w:cs="Times New Roman"/>
                <w:sz w:val="20"/>
                <w:szCs w:val="20"/>
              </w:rPr>
              <w:t xml:space="preserve"> for a solar or wind energy installation to provide the power needs for a family of four in different countries, assuming the presence of</w:t>
            </w:r>
            <w:r w:rsidR="007A3E13">
              <w:rPr>
                <w:rFonts w:ascii="Times New Roman" w:hAnsi="Times New Roman" w:cs="Times New Roman"/>
                <w:sz w:val="20"/>
                <w:szCs w:val="20"/>
              </w:rPr>
              <w:t xml:space="preserve"> </w:t>
            </w:r>
            <w:r w:rsidR="007A3E13" w:rsidRPr="00EC764D">
              <w:rPr>
                <w:rFonts w:ascii="Times New Roman" w:hAnsi="Times New Roman" w:cs="Times New Roman"/>
                <w:sz w:val="20"/>
                <w:szCs w:val="20"/>
              </w:rPr>
              <w:t>a capability to store the energy in battery banks, an overall conversion efficiency of 30 percent, and an intermittence (capacity) factor of 40 percent for both wind and solar.</w:t>
            </w:r>
            <w:r w:rsidR="007A3E13">
              <w:rPr>
                <w:rFonts w:ascii="Times New Roman" w:hAnsi="Times New Roman" w:cs="Times New Roman"/>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451"/>
            </w:tblGrid>
            <w:tr w:rsidR="007A3E13" w:rsidRPr="00AE32BC" w14:paraId="2B2F1A24" w14:textId="77777777" w:rsidTr="002C7406">
              <w:tc>
                <w:tcPr>
                  <w:tcW w:w="3450" w:type="dxa"/>
                  <w:vAlign w:val="center"/>
                </w:tcPr>
                <w:p w14:paraId="5B4EBA1C"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Country</w:t>
                  </w:r>
                </w:p>
              </w:tc>
              <w:tc>
                <w:tcPr>
                  <w:tcW w:w="3451" w:type="dxa"/>
                  <w:vAlign w:val="center"/>
                </w:tcPr>
                <w:p w14:paraId="7646AFFE"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Energy consumption</w:t>
                  </w:r>
                </w:p>
                <w:p w14:paraId="10DA8BBA"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[kWe.hr / (</w:t>
                  </w:r>
                  <w:proofErr w:type="spellStart"/>
                  <w:proofErr w:type="gramStart"/>
                  <w:r w:rsidRPr="00AE32BC">
                    <w:rPr>
                      <w:rFonts w:ascii="Times New Roman" w:hAnsi="Times New Roman" w:cs="Times New Roman"/>
                      <w:sz w:val="20"/>
                      <w:szCs w:val="20"/>
                    </w:rPr>
                    <w:t>capita.year</w:t>
                  </w:r>
                  <w:proofErr w:type="spellEnd"/>
                  <w:proofErr w:type="gramEnd"/>
                  <w:r w:rsidRPr="00AE32BC">
                    <w:rPr>
                      <w:rFonts w:ascii="Times New Roman" w:hAnsi="Times New Roman" w:cs="Times New Roman"/>
                      <w:sz w:val="20"/>
                      <w:szCs w:val="20"/>
                    </w:rPr>
                    <w:t>)]</w:t>
                  </w:r>
                </w:p>
              </w:tc>
            </w:tr>
            <w:tr w:rsidR="007A3E13" w:rsidRPr="00AE32BC" w14:paraId="4847CBBC" w14:textId="77777777" w:rsidTr="002C7406">
              <w:tc>
                <w:tcPr>
                  <w:tcW w:w="3450" w:type="dxa"/>
                </w:tcPr>
                <w:p w14:paraId="490A9A10"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USA</w:t>
                  </w:r>
                </w:p>
              </w:tc>
              <w:tc>
                <w:tcPr>
                  <w:tcW w:w="3451" w:type="dxa"/>
                </w:tcPr>
                <w:p w14:paraId="36C5407D"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12,878</w:t>
                  </w:r>
                </w:p>
              </w:tc>
            </w:tr>
            <w:tr w:rsidR="007A3E13" w:rsidRPr="00AE32BC" w14:paraId="7F129C18" w14:textId="77777777" w:rsidTr="002C7406">
              <w:tc>
                <w:tcPr>
                  <w:tcW w:w="3450" w:type="dxa"/>
                </w:tcPr>
                <w:p w14:paraId="055FBA5A"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Japan</w:t>
                  </w:r>
                </w:p>
              </w:tc>
              <w:tc>
                <w:tcPr>
                  <w:tcW w:w="3451" w:type="dxa"/>
                </w:tcPr>
                <w:p w14:paraId="447CB402"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7,432</w:t>
                  </w:r>
                </w:p>
              </w:tc>
            </w:tr>
            <w:tr w:rsidR="007A3E13" w:rsidRPr="00AE32BC" w14:paraId="530F87E1" w14:textId="77777777" w:rsidTr="002C7406">
              <w:tc>
                <w:tcPr>
                  <w:tcW w:w="3450" w:type="dxa"/>
                </w:tcPr>
                <w:p w14:paraId="07FB5017"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Switzerland</w:t>
                  </w:r>
                </w:p>
              </w:tc>
              <w:tc>
                <w:tcPr>
                  <w:tcW w:w="3451" w:type="dxa"/>
                </w:tcPr>
                <w:p w14:paraId="4F3C3023"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7,206</w:t>
                  </w:r>
                </w:p>
              </w:tc>
            </w:tr>
            <w:tr w:rsidR="007A3E13" w:rsidRPr="00AE32BC" w14:paraId="2F85048D" w14:textId="77777777" w:rsidTr="002C7406">
              <w:tc>
                <w:tcPr>
                  <w:tcW w:w="3450" w:type="dxa"/>
                </w:tcPr>
                <w:p w14:paraId="15DCA26D"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Germany</w:t>
                  </w:r>
                </w:p>
              </w:tc>
              <w:tc>
                <w:tcPr>
                  <w:tcW w:w="3451" w:type="dxa"/>
                </w:tcPr>
                <w:p w14:paraId="4C4FE15A"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6,027</w:t>
                  </w:r>
                </w:p>
              </w:tc>
            </w:tr>
            <w:tr w:rsidR="007A3E13" w:rsidRPr="00AE32BC" w14:paraId="2D55FCB9" w14:textId="77777777" w:rsidTr="002C7406">
              <w:tc>
                <w:tcPr>
                  <w:tcW w:w="3450" w:type="dxa"/>
                </w:tcPr>
                <w:p w14:paraId="1D0C5A4F"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Hong Kong</w:t>
                  </w:r>
                </w:p>
              </w:tc>
              <w:tc>
                <w:tcPr>
                  <w:tcW w:w="3451" w:type="dxa"/>
                </w:tcPr>
                <w:p w14:paraId="7DF14E4E"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4,847</w:t>
                  </w:r>
                </w:p>
              </w:tc>
            </w:tr>
            <w:tr w:rsidR="007A3E13" w:rsidRPr="00AE32BC" w14:paraId="19A821BC" w14:textId="77777777" w:rsidTr="002C7406">
              <w:tc>
                <w:tcPr>
                  <w:tcW w:w="3450" w:type="dxa"/>
                </w:tcPr>
                <w:p w14:paraId="56CD1EBF" w14:textId="77777777" w:rsidR="007A3E13" w:rsidRPr="00AE32BC" w:rsidRDefault="007A3E13" w:rsidP="00E8201B">
                  <w:pPr>
                    <w:pStyle w:val="Default"/>
                    <w:framePr w:hSpace="187" w:wrap="around" w:vAnchor="text" w:hAnchor="text" w:x="262" w:y="1"/>
                    <w:spacing w:after="0"/>
                    <w:ind w:right="152"/>
                    <w:suppressOverlap/>
                    <w:rPr>
                      <w:rFonts w:ascii="Times New Roman" w:hAnsi="Times New Roman" w:cs="Times New Roman"/>
                      <w:sz w:val="20"/>
                      <w:szCs w:val="20"/>
                    </w:rPr>
                  </w:pPr>
                  <w:r w:rsidRPr="00AE32BC">
                    <w:rPr>
                      <w:rFonts w:ascii="Times New Roman" w:hAnsi="Times New Roman" w:cs="Times New Roman"/>
                      <w:sz w:val="20"/>
                      <w:szCs w:val="20"/>
                    </w:rPr>
                    <w:t>China</w:t>
                  </w:r>
                </w:p>
              </w:tc>
              <w:tc>
                <w:tcPr>
                  <w:tcW w:w="3451" w:type="dxa"/>
                </w:tcPr>
                <w:p w14:paraId="1621618D" w14:textId="77777777" w:rsidR="007A3E13" w:rsidRPr="00AE32BC" w:rsidRDefault="007A3E13" w:rsidP="00E8201B">
                  <w:pPr>
                    <w:pStyle w:val="Default"/>
                    <w:framePr w:hSpace="187" w:wrap="around" w:vAnchor="text" w:hAnchor="text" w:x="262" w:y="1"/>
                    <w:spacing w:after="0"/>
                    <w:ind w:right="152"/>
                    <w:suppressOverlap/>
                    <w:jc w:val="center"/>
                    <w:rPr>
                      <w:rFonts w:ascii="Times New Roman" w:hAnsi="Times New Roman" w:cs="Times New Roman"/>
                      <w:sz w:val="20"/>
                      <w:szCs w:val="20"/>
                    </w:rPr>
                  </w:pPr>
                  <w:r w:rsidRPr="00AE32BC">
                    <w:rPr>
                      <w:rFonts w:ascii="Times New Roman" w:hAnsi="Times New Roman" w:cs="Times New Roman"/>
                      <w:sz w:val="20"/>
                      <w:szCs w:val="20"/>
                    </w:rPr>
                    <w:t>1,899</w:t>
                  </w:r>
                </w:p>
              </w:tc>
            </w:tr>
          </w:tbl>
          <w:p w14:paraId="41386892" w14:textId="4CC8C646" w:rsidR="007A3E13" w:rsidRPr="00AE32BC" w:rsidRDefault="000C7851" w:rsidP="00E76120">
            <w:pPr>
              <w:spacing w:after="0"/>
              <w:ind w:right="152"/>
              <w:rPr>
                <w:rFonts w:ascii="Times New Roman" w:hAnsi="Times New Roman" w:cs="Times New Roman"/>
                <w:sz w:val="20"/>
                <w:szCs w:val="20"/>
              </w:rPr>
            </w:pPr>
            <w:r>
              <w:rPr>
                <w:rFonts w:ascii="Times New Roman" w:hAnsi="Times New Roman" w:cs="Times New Roman"/>
                <w:sz w:val="20"/>
                <w:szCs w:val="20"/>
              </w:rPr>
              <w:t>c</w:t>
            </w:r>
            <w:r w:rsidR="00E76120" w:rsidRPr="00E76120">
              <w:rPr>
                <w:rFonts w:ascii="Times New Roman" w:hAnsi="Times New Roman" w:cs="Times New Roman"/>
                <w:sz w:val="20"/>
                <w:szCs w:val="20"/>
              </w:rPr>
              <w:t>apita: person</w:t>
            </w:r>
            <w:r w:rsidR="00E76120" w:rsidRPr="00E76120">
              <w:rPr>
                <w:rFonts w:ascii="Times New Roman" w:hAnsi="Times New Roman" w:cs="Times New Roman"/>
                <w:sz w:val="20"/>
                <w:szCs w:val="20"/>
              </w:rPr>
              <w:br/>
            </w:r>
            <w:r w:rsidR="008040CE" w:rsidRPr="00E76120">
              <w:rPr>
                <w:rFonts w:ascii="Times New Roman" w:hAnsi="Times New Roman" w:cs="Times New Roman"/>
                <w:sz w:val="20"/>
                <w:szCs w:val="20"/>
              </w:rPr>
              <w:br/>
            </w:r>
            <w:r w:rsidR="007A3E13" w:rsidRPr="00AE32BC">
              <w:rPr>
                <w:rFonts w:ascii="Times New Roman" w:hAnsi="Times New Roman" w:cs="Times New Roman"/>
                <w:sz w:val="20"/>
                <w:szCs w:val="20"/>
              </w:rPr>
              <w:t>Using a Ragone plot</w:t>
            </w:r>
            <w:r w:rsidR="007A3E13">
              <w:rPr>
                <w:rFonts w:ascii="Times New Roman" w:hAnsi="Times New Roman" w:cs="Times New Roman"/>
                <w:sz w:val="20"/>
                <w:szCs w:val="20"/>
              </w:rPr>
              <w:t xml:space="preserve"> version</w:t>
            </w:r>
            <w:r w:rsidR="007A3E13" w:rsidRPr="00AE32BC">
              <w:rPr>
                <w:rFonts w:ascii="Times New Roman" w:hAnsi="Times New Roman" w:cs="Times New Roman"/>
                <w:sz w:val="20"/>
                <w:szCs w:val="20"/>
              </w:rPr>
              <w:t>, compare the following energy storage options:</w:t>
            </w:r>
          </w:p>
          <w:p w14:paraId="2C106EA6" w14:textId="77777777" w:rsidR="007A3E13" w:rsidRPr="00AE32BC" w:rsidRDefault="007A3E13" w:rsidP="007A3E13">
            <w:pPr>
              <w:spacing w:after="0"/>
              <w:ind w:right="152"/>
              <w:jc w:val="both"/>
              <w:rPr>
                <w:rFonts w:ascii="Times New Roman" w:hAnsi="Times New Roman" w:cs="Times New Roman"/>
                <w:sz w:val="20"/>
                <w:szCs w:val="20"/>
              </w:rPr>
            </w:pPr>
            <w:r w:rsidRPr="00AE32BC">
              <w:rPr>
                <w:rFonts w:ascii="Times New Roman" w:hAnsi="Times New Roman" w:cs="Times New Roman"/>
                <w:sz w:val="20"/>
                <w:szCs w:val="20"/>
              </w:rPr>
              <w:t>1. Chemical storage using Li</w:t>
            </w:r>
            <w:r>
              <w:rPr>
                <w:rFonts w:ascii="Times New Roman" w:hAnsi="Times New Roman" w:cs="Times New Roman"/>
                <w:sz w:val="20"/>
                <w:szCs w:val="20"/>
              </w:rPr>
              <w:t>-</w:t>
            </w:r>
            <w:r w:rsidRPr="00AE32BC">
              <w:rPr>
                <w:rFonts w:ascii="Times New Roman" w:hAnsi="Times New Roman" w:cs="Times New Roman"/>
                <w:sz w:val="20"/>
                <w:szCs w:val="20"/>
              </w:rPr>
              <w:t>ion batteries,</w:t>
            </w:r>
          </w:p>
          <w:p w14:paraId="6ECCD310" w14:textId="1F61912D" w:rsidR="002B3F16" w:rsidRPr="008040CE" w:rsidRDefault="007A3E13" w:rsidP="007A3E13">
            <w:pPr>
              <w:spacing w:after="0"/>
              <w:ind w:right="152"/>
              <w:rPr>
                <w:rStyle w:val="Strong"/>
                <w:rFonts w:ascii="Times New Roman" w:hAnsi="Times New Roman" w:cs="Times New Roman"/>
                <w:sz w:val="20"/>
                <w:szCs w:val="20"/>
              </w:rPr>
            </w:pPr>
            <w:r w:rsidRPr="00AE32BC">
              <w:rPr>
                <w:rFonts w:ascii="Times New Roman" w:hAnsi="Times New Roman" w:cs="Times New Roman"/>
                <w:sz w:val="20"/>
                <w:szCs w:val="20"/>
              </w:rPr>
              <w:t>2. Fuel cells using hydrogen as an energy carrier.</w:t>
            </w:r>
          </w:p>
        </w:tc>
      </w:tr>
      <w:tr w:rsidR="00713E09" w:rsidRPr="00AE32BC" w14:paraId="474E504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25C6FD" w14:textId="77777777" w:rsidR="00870754" w:rsidRPr="00512C06" w:rsidRDefault="00B86C09"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4FC90E" w14:textId="5F807B89" w:rsidR="00870754" w:rsidRPr="0053098A" w:rsidRDefault="00B86C09"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8/2</w:t>
            </w:r>
            <w:r w:rsidR="00E25442">
              <w:rPr>
                <w:rStyle w:val="Strong"/>
                <w:rFonts w:ascii="Times New Roman" w:hAnsi="Times New Roman" w:cs="Times New Roman"/>
                <w:b w:val="0"/>
                <w:sz w:val="20"/>
                <w:szCs w:val="20"/>
              </w:rPr>
              <w:t>7</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E0DC33" w14:textId="0B78C760" w:rsidR="00870754" w:rsidRPr="0053098A" w:rsidRDefault="00B9001C"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sidR="00E25442">
              <w:rPr>
                <w:rStyle w:val="Strong"/>
                <w:rFonts w:ascii="Times New Roman" w:hAnsi="Times New Roman" w:cs="Times New Roman"/>
                <w:b w:val="0"/>
                <w:sz w:val="20"/>
                <w:szCs w:val="20"/>
              </w:rPr>
              <w:t>3</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D66439" w14:textId="77777777" w:rsidR="002E23FA" w:rsidRDefault="00027FEA" w:rsidP="002E23FA">
            <w:pPr>
              <w:spacing w:after="0"/>
              <w:ind w:right="152"/>
              <w:rPr>
                <w:rFonts w:ascii="Times New Roman" w:hAnsi="Times New Roman" w:cs="Times New Roman"/>
                <w:b/>
                <w:bCs/>
                <w:sz w:val="20"/>
                <w:szCs w:val="20"/>
              </w:rPr>
            </w:pPr>
            <w:r w:rsidRPr="00027FEA">
              <w:rPr>
                <w:rFonts w:ascii="Times New Roman" w:hAnsi="Times New Roman" w:cs="Times New Roman"/>
                <w:b/>
                <w:bCs/>
                <w:sz w:val="20"/>
                <w:szCs w:val="20"/>
              </w:rPr>
              <w:t>Reading Assignment</w:t>
            </w:r>
          </w:p>
          <w:p w14:paraId="0D29FADB" w14:textId="5A2BC765" w:rsidR="002E23FA" w:rsidRPr="00AE32BC" w:rsidRDefault="00000000" w:rsidP="002E23FA">
            <w:pPr>
              <w:spacing w:after="0"/>
              <w:ind w:right="152"/>
              <w:rPr>
                <w:rFonts w:ascii="Times New Roman" w:hAnsi="Times New Roman" w:cs="Times New Roman"/>
                <w:sz w:val="20"/>
                <w:szCs w:val="20"/>
              </w:rPr>
            </w:pPr>
            <w:hyperlink r:id="rId12" w:history="1">
              <w:r w:rsidR="002E23FA" w:rsidRPr="007468B4">
                <w:rPr>
                  <w:b/>
                  <w:bCs/>
                  <w:color w:val="0000EE"/>
                  <w:sz w:val="20"/>
                  <w:szCs w:val="20"/>
                  <w:u w:val="single"/>
                </w:rPr>
                <w:t>Title-Preface</w:t>
              </w:r>
            </w:hyperlink>
            <w:r w:rsidR="00027FEA">
              <w:rPr>
                <w:rFonts w:ascii="Times New Roman" w:hAnsi="Times New Roman" w:cs="Times New Roman"/>
                <w:sz w:val="20"/>
                <w:szCs w:val="20"/>
              </w:rPr>
              <w:br/>
            </w:r>
            <w:r w:rsidR="00027FEA" w:rsidRPr="00027FEA">
              <w:rPr>
                <w:rFonts w:ascii="Times New Roman" w:hAnsi="Times New Roman" w:cs="Times New Roman"/>
                <w:b/>
                <w:bCs/>
                <w:sz w:val="20"/>
                <w:szCs w:val="20"/>
              </w:rPr>
              <w:t>Written Assignment</w:t>
            </w:r>
            <w:r w:rsidR="00027FEA">
              <w:rPr>
                <w:rFonts w:ascii="Times New Roman" w:hAnsi="Times New Roman" w:cs="Times New Roman"/>
                <w:sz w:val="20"/>
                <w:szCs w:val="20"/>
              </w:rPr>
              <w:br/>
            </w:r>
            <w:r w:rsidR="002E23FA" w:rsidRPr="00AE32BC">
              <w:rPr>
                <w:rFonts w:ascii="Times New Roman" w:hAnsi="Times New Roman" w:cs="Times New Roman"/>
                <w:sz w:val="20"/>
                <w:szCs w:val="20"/>
              </w:rPr>
              <w:t xml:space="preserve">Using </w:t>
            </w:r>
            <w:r w:rsidR="002E23FA">
              <w:rPr>
                <w:rFonts w:ascii="Times New Roman" w:hAnsi="Times New Roman" w:cs="Times New Roman"/>
                <w:sz w:val="20"/>
                <w:szCs w:val="20"/>
              </w:rPr>
              <w:t>the</w:t>
            </w:r>
            <w:r w:rsidR="002E23FA" w:rsidRPr="00AE32BC">
              <w:rPr>
                <w:rFonts w:ascii="Times New Roman" w:hAnsi="Times New Roman" w:cs="Times New Roman"/>
                <w:sz w:val="20"/>
                <w:szCs w:val="20"/>
              </w:rPr>
              <w:t xml:space="preserve"> Ragone plot, compare the following energy storage options:</w:t>
            </w:r>
          </w:p>
          <w:p w14:paraId="1E8949B3" w14:textId="77777777" w:rsidR="002E23FA" w:rsidRPr="00AE32BC" w:rsidRDefault="002E23FA" w:rsidP="002E23FA">
            <w:pPr>
              <w:spacing w:after="0"/>
              <w:ind w:right="152"/>
              <w:rPr>
                <w:rFonts w:ascii="Times New Roman" w:hAnsi="Times New Roman" w:cs="Times New Roman"/>
                <w:sz w:val="20"/>
                <w:szCs w:val="20"/>
              </w:rPr>
            </w:pPr>
            <w:r w:rsidRPr="00AE32BC">
              <w:rPr>
                <w:rFonts w:ascii="Times New Roman" w:hAnsi="Times New Roman" w:cs="Times New Roman"/>
                <w:sz w:val="20"/>
                <w:szCs w:val="20"/>
              </w:rPr>
              <w:t xml:space="preserve">1. </w:t>
            </w:r>
            <w:r>
              <w:rPr>
                <w:rFonts w:ascii="Times New Roman" w:hAnsi="Times New Roman" w:cs="Times New Roman"/>
                <w:sz w:val="20"/>
                <w:szCs w:val="20"/>
              </w:rPr>
              <w:t>Pumped storage hydro</w:t>
            </w:r>
            <w:r w:rsidRPr="00AE32BC">
              <w:rPr>
                <w:rFonts w:ascii="Times New Roman" w:hAnsi="Times New Roman" w:cs="Times New Roman"/>
                <w:sz w:val="20"/>
                <w:szCs w:val="20"/>
              </w:rPr>
              <w:t>,</w:t>
            </w:r>
          </w:p>
          <w:p w14:paraId="13DD1CF7" w14:textId="77777777" w:rsidR="002E23FA" w:rsidRDefault="002E23FA" w:rsidP="002E23FA">
            <w:pPr>
              <w:spacing w:after="0"/>
              <w:ind w:right="152"/>
              <w:rPr>
                <w:rFonts w:ascii="Times New Roman" w:hAnsi="Times New Roman" w:cs="Times New Roman"/>
                <w:b/>
                <w:bCs/>
                <w:sz w:val="20"/>
                <w:szCs w:val="20"/>
              </w:rPr>
            </w:pPr>
            <w:r w:rsidRPr="00AE32BC">
              <w:rPr>
                <w:rFonts w:ascii="Times New Roman" w:hAnsi="Times New Roman" w:cs="Times New Roman"/>
                <w:sz w:val="20"/>
                <w:szCs w:val="20"/>
              </w:rPr>
              <w:t xml:space="preserve">2. </w:t>
            </w:r>
            <w:r>
              <w:rPr>
                <w:rFonts w:ascii="Times New Roman" w:hAnsi="Times New Roman" w:cs="Times New Roman"/>
                <w:sz w:val="20"/>
                <w:szCs w:val="20"/>
              </w:rPr>
              <w:t>Chemical Batteries</w:t>
            </w:r>
            <w:r w:rsidRPr="00AE32BC">
              <w:rPr>
                <w:rFonts w:ascii="Times New Roman" w:hAnsi="Times New Roman" w:cs="Times New Roman"/>
                <w:sz w:val="20"/>
                <w:szCs w:val="20"/>
              </w:rPr>
              <w:t>.</w:t>
            </w:r>
          </w:p>
          <w:p w14:paraId="68512787" w14:textId="7BF13428" w:rsidR="005B2B13" w:rsidRPr="00AE32BC" w:rsidRDefault="002E23FA" w:rsidP="005B2B13">
            <w:pPr>
              <w:spacing w:after="0"/>
              <w:ind w:right="-29"/>
              <w:rPr>
                <w:rStyle w:val="Strong"/>
                <w:rFonts w:ascii="Times New Roman" w:hAnsi="Times New Roman" w:cs="Times New Roman"/>
                <w:b w:val="0"/>
                <w:sz w:val="20"/>
                <w:szCs w:val="20"/>
              </w:rPr>
            </w:pPr>
            <w:r>
              <w:rPr>
                <w:noProof/>
              </w:rPr>
              <w:drawing>
                <wp:inline distT="0" distB="0" distL="0" distR="0" wp14:anchorId="09B8A3E3" wp14:editId="0B73EBCC">
                  <wp:extent cx="4254500" cy="3105150"/>
                  <wp:effectExtent l="0" t="0" r="0" b="0"/>
                  <wp:docPr id="122903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4500" cy="3105150"/>
                          </a:xfrm>
                          <a:prstGeom prst="rect">
                            <a:avLst/>
                          </a:prstGeom>
                          <a:noFill/>
                          <a:ln>
                            <a:noFill/>
                          </a:ln>
                        </pic:spPr>
                      </pic:pic>
                    </a:graphicData>
                  </a:graphic>
                </wp:inline>
              </w:drawing>
            </w:r>
            <w:r>
              <w:rPr>
                <w:rStyle w:val="Strong"/>
                <w:color w:val="0000FF"/>
                <w:sz w:val="20"/>
                <w:szCs w:val="20"/>
                <w:u w:val="single"/>
              </w:rPr>
              <w:br/>
            </w:r>
            <w:r>
              <w:rPr>
                <w:rStyle w:val="Strong"/>
                <w:color w:val="0000FF"/>
                <w:u w:val="single"/>
              </w:rPr>
              <w:br/>
            </w:r>
            <w:r w:rsidRPr="00AE32BC">
              <w:rPr>
                <w:rFonts w:ascii="Times New Roman" w:hAnsi="Times New Roman" w:cs="Times New Roman"/>
                <w:sz w:val="20"/>
                <w:szCs w:val="20"/>
              </w:rPr>
              <w:t>Draw a diagram for the Internet of Things (IoT) envisioned for energy systems showing its components and the interconnections between them.</w:t>
            </w:r>
            <w:r w:rsidR="005B2B13">
              <w:rPr>
                <w:rFonts w:ascii="Times New Roman" w:hAnsi="Times New Roman" w:cs="Times New Roman"/>
                <w:sz w:val="20"/>
                <w:szCs w:val="20"/>
              </w:rPr>
              <w:br/>
            </w:r>
            <w:r w:rsidR="005B2B13">
              <w:rPr>
                <w:rStyle w:val="Strong"/>
                <w:color w:val="0000FF"/>
                <w:u w:val="single"/>
              </w:rPr>
              <w:br/>
            </w:r>
            <w:r w:rsidR="005B2B13">
              <w:rPr>
                <w:rStyle w:val="Strong"/>
                <w:rFonts w:ascii="Times New Roman" w:hAnsi="Times New Roman" w:cs="Times New Roman"/>
                <w:b w:val="0"/>
                <w:sz w:val="20"/>
                <w:szCs w:val="20"/>
              </w:rPr>
              <w:t>C</w:t>
            </w:r>
            <w:r w:rsidR="005B2B13" w:rsidRPr="00AE32BC">
              <w:rPr>
                <w:rStyle w:val="Strong"/>
                <w:rFonts w:ascii="Times New Roman" w:hAnsi="Times New Roman" w:cs="Times New Roman"/>
                <w:b w:val="0"/>
                <w:sz w:val="20"/>
                <w:szCs w:val="20"/>
              </w:rPr>
              <w:t>onstruct a table showing the allocation of electrical energy production</w:t>
            </w:r>
            <w:r w:rsidR="005B2B13">
              <w:rPr>
                <w:rStyle w:val="Strong"/>
                <w:rFonts w:ascii="Times New Roman" w:hAnsi="Times New Roman" w:cs="Times New Roman"/>
                <w:b w:val="0"/>
                <w:sz w:val="20"/>
                <w:szCs w:val="20"/>
              </w:rPr>
              <w:t>, storage (pumped), export</w:t>
            </w:r>
            <w:r w:rsidR="005B2B13" w:rsidRPr="00AE32BC">
              <w:rPr>
                <w:rStyle w:val="Strong"/>
                <w:rFonts w:ascii="Times New Roman" w:hAnsi="Times New Roman" w:cs="Times New Roman"/>
                <w:b w:val="0"/>
                <w:sz w:val="20"/>
                <w:szCs w:val="20"/>
              </w:rPr>
              <w:t xml:space="preserve"> and use on a given day at two different times of the day.</w:t>
            </w:r>
          </w:p>
          <w:p w14:paraId="0C6648E0" w14:textId="77777777" w:rsidR="005B2B13" w:rsidRPr="00AE32BC" w:rsidRDefault="005B2B13" w:rsidP="005B2B13">
            <w:pPr>
              <w:spacing w:after="0"/>
              <w:ind w:right="-29"/>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Use the link</w:t>
            </w:r>
            <w:r>
              <w:rPr>
                <w:rStyle w:val="Strong"/>
                <w:rFonts w:ascii="Times New Roman" w:hAnsi="Times New Roman" w:cs="Times New Roman"/>
                <w:b w:val="0"/>
                <w:sz w:val="20"/>
                <w:szCs w:val="20"/>
              </w:rPr>
              <w:t>s</w:t>
            </w:r>
            <w:r w:rsidRPr="00AE32BC">
              <w:rPr>
                <w:rStyle w:val="Strong"/>
                <w:rFonts w:ascii="Times New Roman" w:hAnsi="Times New Roman" w:cs="Times New Roman"/>
                <w:b w:val="0"/>
                <w:sz w:val="20"/>
                <w:szCs w:val="20"/>
              </w:rPr>
              <w:t>:</w:t>
            </w:r>
          </w:p>
          <w:p w14:paraId="0D8F236A" w14:textId="4B068341" w:rsidR="00AB43ED" w:rsidRPr="00AB43ED" w:rsidRDefault="005B2B13" w:rsidP="005B2B13">
            <w:pPr>
              <w:spacing w:after="0" w:line="15" w:lineRule="atLeast"/>
              <w:rPr>
                <w:rStyle w:val="Strong"/>
                <w:color w:val="0000FF"/>
                <w:sz w:val="20"/>
                <w:szCs w:val="20"/>
                <w:u w:val="single"/>
              </w:rPr>
            </w:pPr>
            <w:r w:rsidRPr="00AE32BC">
              <w:rPr>
                <w:rFonts w:ascii="Times New Roman" w:hAnsi="Times New Roman" w:cs="Times New Roman"/>
                <w:bCs/>
                <w:sz w:val="20"/>
                <w:szCs w:val="20"/>
              </w:rPr>
              <w:t>Energy mix in electrical production, France</w:t>
            </w:r>
            <w:r w:rsidRPr="00AE32BC">
              <w:rPr>
                <w:rFonts w:ascii="Times New Roman" w:hAnsi="Times New Roman" w:cs="Times New Roman"/>
                <w:bCs/>
                <w:sz w:val="20"/>
                <w:szCs w:val="20"/>
              </w:rPr>
              <w:br/>
            </w:r>
            <w:hyperlink r:id="rId14" w:history="1">
              <w:r w:rsidRPr="00AB43ED">
                <w:rPr>
                  <w:rFonts w:ascii="Times New Roman" w:hAnsi="Times New Roman" w:cs="Times New Roman"/>
                  <w:b/>
                  <w:bCs/>
                  <w:color w:val="0000FF"/>
                  <w:sz w:val="20"/>
                  <w:szCs w:val="20"/>
                  <w:u w:val="single"/>
                </w:rPr>
                <w:t>https://www.rte-france.com/en/eco2mix/eco2mix-mix-energetique-en</w:t>
              </w:r>
            </w:hyperlink>
            <w:r w:rsidRPr="00AB43ED">
              <w:rPr>
                <w:rFonts w:ascii="Times New Roman" w:hAnsi="Times New Roman" w:cs="Times New Roman"/>
                <w:b/>
                <w:bCs/>
                <w:color w:val="0000FF"/>
                <w:sz w:val="20"/>
                <w:szCs w:val="20"/>
                <w:u w:val="single"/>
              </w:rPr>
              <w:br/>
            </w:r>
            <w:r w:rsidRPr="00AB43ED">
              <w:rPr>
                <w:rStyle w:val="Strong"/>
                <w:b w:val="0"/>
                <w:bCs w:val="0"/>
                <w:color w:val="0000FF"/>
                <w:sz w:val="20"/>
                <w:szCs w:val="20"/>
              </w:rPr>
              <w:t>or:</w:t>
            </w:r>
            <w:r w:rsidRPr="00AB43ED">
              <w:rPr>
                <w:rStyle w:val="Strong"/>
                <w:b w:val="0"/>
                <w:bCs w:val="0"/>
                <w:color w:val="0000FF"/>
                <w:sz w:val="20"/>
                <w:szCs w:val="20"/>
                <w:u w:val="single"/>
              </w:rPr>
              <w:br/>
            </w:r>
            <w:hyperlink r:id="rId15" w:history="1">
              <w:r w:rsidRPr="00FE3384">
                <w:rPr>
                  <w:rStyle w:val="Hyperlink"/>
                  <w:b/>
                  <w:bCs/>
                  <w:sz w:val="20"/>
                  <w:szCs w:val="20"/>
                </w:rPr>
                <w:t>https://www.rte-france.com/en/eco2mix/power-generation-energy-source</w:t>
              </w:r>
            </w:hyperlink>
          </w:p>
        </w:tc>
      </w:tr>
      <w:tr w:rsidR="008040CE" w:rsidRPr="00AE32BC" w14:paraId="4ED14E0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6AAB88" w14:textId="77777777" w:rsidR="008040CE" w:rsidRDefault="00C2334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433DEB" w14:textId="079D12C4" w:rsidR="008040CE" w:rsidRDefault="008040CE"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8</w:t>
            </w:r>
            <w:r>
              <w:rPr>
                <w:rStyle w:val="Strong"/>
                <w:rFonts w:ascii="Times New Roman" w:hAnsi="Times New Roman" w:cs="Times New Roman"/>
                <w:sz w:val="20"/>
                <w:szCs w:val="20"/>
              </w:rPr>
              <w:t>/</w:t>
            </w:r>
            <w:r w:rsidR="00E25442">
              <w:rPr>
                <w:rStyle w:val="Strong"/>
                <w:rFonts w:ascii="Times New Roman" w:hAnsi="Times New Roman" w:cs="Times New Roman"/>
                <w:sz w:val="20"/>
                <w:szCs w:val="20"/>
              </w:rPr>
              <w:t>29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AB6572" w14:textId="194DCA22" w:rsidR="008040CE" w:rsidRDefault="008040CE"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w:t>
            </w:r>
            <w:r>
              <w:rPr>
                <w:rStyle w:val="Strong"/>
                <w:rFonts w:ascii="Times New Roman" w:hAnsi="Times New Roman" w:cs="Times New Roman"/>
                <w:sz w:val="20"/>
                <w:szCs w:val="20"/>
              </w:rPr>
              <w:t>/</w:t>
            </w:r>
            <w:r w:rsidR="00E25442">
              <w:rPr>
                <w:rStyle w:val="Strong"/>
                <w:rFonts w:ascii="Times New Roman" w:hAnsi="Times New Roman" w:cs="Times New Roman"/>
                <w:sz w:val="20"/>
                <w:szCs w:val="20"/>
              </w:rPr>
              <w:t>5</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5F90AB" w14:textId="77777777" w:rsidR="008040CE" w:rsidRDefault="007468B4" w:rsidP="00B9001C">
            <w:pPr>
              <w:spacing w:after="0"/>
              <w:ind w:right="-29"/>
              <w:rPr>
                <w:rFonts w:ascii="Times New Roman" w:hAnsi="Times New Roman" w:cs="Times New Roman"/>
                <w:b/>
                <w:bCs/>
                <w:sz w:val="20"/>
                <w:szCs w:val="20"/>
              </w:rPr>
            </w:pPr>
            <w:r>
              <w:rPr>
                <w:rFonts w:ascii="Times New Roman" w:hAnsi="Times New Roman" w:cs="Times New Roman"/>
                <w:b/>
                <w:bCs/>
                <w:sz w:val="20"/>
                <w:szCs w:val="20"/>
              </w:rPr>
              <w:t>Reading Assignment</w:t>
            </w:r>
          </w:p>
          <w:p w14:paraId="5FA366FA" w14:textId="77777777" w:rsidR="00B422F1" w:rsidRDefault="00000000" w:rsidP="00214604">
            <w:pPr>
              <w:spacing w:after="0" w:line="15" w:lineRule="atLeast"/>
              <w:rPr>
                <w:rStyle w:val="Strong"/>
                <w:rFonts w:ascii="Times New Roman" w:hAnsi="Times New Roman" w:cs="Times New Roman"/>
                <w:b w:val="0"/>
                <w:bCs w:val="0"/>
                <w:sz w:val="20"/>
                <w:szCs w:val="20"/>
              </w:rPr>
            </w:pPr>
            <w:hyperlink r:id="rId16" w:history="1">
              <w:r w:rsidR="002E23FA" w:rsidRPr="00A97D7D">
                <w:rPr>
                  <w:b/>
                  <w:bCs/>
                  <w:color w:val="0000EE"/>
                  <w:sz w:val="20"/>
                  <w:szCs w:val="20"/>
                  <w:u w:val="single"/>
                </w:rPr>
                <w:t>Introduction</w:t>
              </w:r>
            </w:hyperlink>
            <w:r w:rsidR="007468B4">
              <w:rPr>
                <w:b/>
                <w:bCs/>
                <w:sz w:val="20"/>
                <w:szCs w:val="20"/>
              </w:rPr>
              <w:br/>
            </w:r>
            <w:r w:rsidR="007468B4">
              <w:rPr>
                <w:rFonts w:ascii="Times New Roman" w:hAnsi="Times New Roman" w:cs="Times New Roman"/>
                <w:b/>
                <w:bCs/>
                <w:sz w:val="20"/>
                <w:szCs w:val="20"/>
              </w:rPr>
              <w:t>Written Assignment</w:t>
            </w:r>
            <w:r w:rsidR="00214604">
              <w:rPr>
                <w:rStyle w:val="Strong"/>
                <w:rFonts w:ascii="Times New Roman" w:hAnsi="Times New Roman" w:cs="Times New Roman"/>
                <w:b w:val="0"/>
                <w:bCs w:val="0"/>
                <w:sz w:val="20"/>
                <w:szCs w:val="20"/>
              </w:rPr>
              <w:br/>
            </w:r>
            <w:r w:rsidR="00214604" w:rsidRPr="00823BFE">
              <w:rPr>
                <w:rStyle w:val="Strong"/>
                <w:rFonts w:ascii="Times New Roman" w:hAnsi="Times New Roman" w:cs="Times New Roman"/>
                <w:b w:val="0"/>
                <w:bCs w:val="0"/>
                <w:sz w:val="20"/>
                <w:szCs w:val="20"/>
              </w:rPr>
              <w:t>List the characteristics of a viable energy Storage System.</w:t>
            </w:r>
          </w:p>
          <w:p w14:paraId="0426EC7F" w14:textId="3CFA0BCC" w:rsidR="00214604" w:rsidRPr="00C03C2C" w:rsidRDefault="00214604" w:rsidP="00214604">
            <w:pPr>
              <w:spacing w:after="0" w:line="15" w:lineRule="atLeast"/>
              <w:rPr>
                <w:rFonts w:ascii="Times New Roman" w:hAnsi="Times New Roman" w:cs="Times New Roman"/>
                <w:sz w:val="20"/>
                <w:szCs w:val="20"/>
              </w:rPr>
            </w:pPr>
            <w:r w:rsidRPr="00823BFE">
              <w:rPr>
                <w:rStyle w:val="Strong"/>
                <w:rFonts w:ascii="Times New Roman" w:hAnsi="Times New Roman" w:cs="Times New Roman"/>
                <w:b w:val="0"/>
                <w:bCs w:val="0"/>
                <w:sz w:val="20"/>
                <w:szCs w:val="20"/>
              </w:rPr>
              <w:br/>
            </w:r>
            <w:r w:rsidRPr="00B422F1">
              <w:rPr>
                <w:rStyle w:val="Strong"/>
                <w:rFonts w:ascii="Times New Roman" w:hAnsi="Times New Roman" w:cs="Times New Roman"/>
                <w:b w:val="0"/>
                <w:bCs w:val="0"/>
                <w:sz w:val="20"/>
                <w:szCs w:val="20"/>
              </w:rPr>
              <w:t>List the p</w:t>
            </w:r>
            <w:r w:rsidRPr="00B422F1">
              <w:rPr>
                <w:rStyle w:val="Strong"/>
                <w:rFonts w:ascii="Times New Roman" w:hAnsi="Times New Roman" w:cs="Times New Roman"/>
                <w:b w:val="0"/>
                <w:bCs w:val="0"/>
              </w:rPr>
              <w:t xml:space="preserve">erceived </w:t>
            </w:r>
            <w:r w:rsidRPr="00B422F1">
              <w:rPr>
                <w:rStyle w:val="Strong"/>
                <w:rFonts w:ascii="Times New Roman" w:hAnsi="Times New Roman" w:cs="Times New Roman"/>
                <w:b w:val="0"/>
                <w:bCs w:val="0"/>
                <w:sz w:val="20"/>
                <w:szCs w:val="20"/>
              </w:rPr>
              <w:t xml:space="preserve">advantages of energy storage </w:t>
            </w:r>
            <w:r w:rsidRPr="00B422F1">
              <w:rPr>
                <w:rFonts w:ascii="Times New Roman" w:hAnsi="Times New Roman" w:cs="Times New Roman"/>
                <w:color w:val="000000"/>
                <w:sz w:val="20"/>
                <w:szCs w:val="20"/>
              </w:rPr>
              <w:t>in conjunction with renewable and conventional Energy systems.</w:t>
            </w:r>
            <w:r w:rsidRPr="00823BFE">
              <w:rPr>
                <w:rFonts w:ascii="Times New Roman" w:hAnsi="Times New Roman" w:cs="Times New Roman"/>
                <w:color w:val="000000"/>
                <w:sz w:val="20"/>
                <w:szCs w:val="20"/>
              </w:rPr>
              <w:br/>
            </w:r>
            <w:r w:rsidRPr="00823BFE">
              <w:rPr>
                <w:color w:val="000000"/>
                <w:sz w:val="20"/>
                <w:szCs w:val="20"/>
              </w:rPr>
              <w:br/>
            </w:r>
            <w:bookmarkStart w:id="1" w:name="_Hlk146816586"/>
            <w:r w:rsidRPr="00823BFE">
              <w:rPr>
                <w:rFonts w:ascii="Times New Roman" w:eastAsia="Times New Roman" w:hAnsi="Times New Roman" w:cs="Times New Roman"/>
                <w:sz w:val="20"/>
                <w:szCs w:val="20"/>
              </w:rPr>
              <w:t>An electrical storage battery is charged from a power supply at 1 kW for an hour.</w:t>
            </w:r>
          </w:p>
          <w:p w14:paraId="1DCFFAB2" w14:textId="644B7A02" w:rsidR="007468B4" w:rsidRPr="00027FEA" w:rsidRDefault="00214604" w:rsidP="00214604">
            <w:pPr>
              <w:spacing w:after="0"/>
              <w:ind w:right="-29"/>
              <w:rPr>
                <w:rFonts w:ascii="Times New Roman" w:hAnsi="Times New Roman" w:cs="Times New Roman"/>
                <w:b/>
                <w:bCs/>
                <w:sz w:val="20"/>
                <w:szCs w:val="20"/>
              </w:rPr>
            </w:pPr>
            <w:r w:rsidRPr="00823BFE">
              <w:rPr>
                <w:rFonts w:ascii="Times New Roman" w:eastAsia="Times New Roman" w:hAnsi="Times New Roman" w:cs="Times New Roman"/>
                <w:sz w:val="20"/>
                <w:szCs w:val="20"/>
              </w:rPr>
              <w:t>If its efficiency is 60 percent, how long would it take to totally discharge it if it used to supply a load at 100 Watts?</w:t>
            </w:r>
            <w:bookmarkEnd w:id="1"/>
          </w:p>
        </w:tc>
      </w:tr>
      <w:tr w:rsidR="00C2334D" w:rsidRPr="00AE32BC" w14:paraId="1CA00F7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AB0A4" w14:textId="77777777" w:rsidR="00C2334D" w:rsidRDefault="00C2334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475E78" w14:textId="3B957416" w:rsidR="00C2334D" w:rsidRPr="002E23FA" w:rsidRDefault="002E23FA" w:rsidP="00B9001C">
            <w:pPr>
              <w:spacing w:after="0"/>
              <w:ind w:right="152"/>
              <w:jc w:val="center"/>
              <w:rPr>
                <w:rStyle w:val="Strong"/>
                <w:rFonts w:ascii="Times New Roman" w:hAnsi="Times New Roman" w:cs="Times New Roman"/>
                <w:b w:val="0"/>
                <w:sz w:val="20"/>
                <w:szCs w:val="20"/>
              </w:rPr>
            </w:pPr>
            <w:r w:rsidRPr="002E23FA">
              <w:rPr>
                <w:rStyle w:val="Strong"/>
                <w:rFonts w:ascii="Times New Roman" w:hAnsi="Times New Roman" w:cs="Times New Roman"/>
                <w:b w:val="0"/>
                <w:sz w:val="20"/>
                <w:szCs w:val="20"/>
              </w:rPr>
              <w:t>9</w:t>
            </w:r>
            <w:r w:rsidRPr="002E23FA">
              <w:rPr>
                <w:rStyle w:val="Strong"/>
                <w:b w:val="0"/>
              </w:rPr>
              <w:t>/3</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FFE1BC" w14:textId="0844779A" w:rsidR="00C2334D" w:rsidRPr="002E23FA" w:rsidRDefault="002E23FA" w:rsidP="00B9001C">
            <w:pPr>
              <w:spacing w:after="0"/>
              <w:ind w:right="152"/>
              <w:jc w:val="center"/>
              <w:rPr>
                <w:rStyle w:val="Strong"/>
                <w:rFonts w:ascii="Times New Roman" w:hAnsi="Times New Roman" w:cs="Times New Roman"/>
                <w:b w:val="0"/>
                <w:sz w:val="20"/>
                <w:szCs w:val="20"/>
              </w:rPr>
            </w:pPr>
            <w:r w:rsidRPr="002E23FA">
              <w:rPr>
                <w:rStyle w:val="Strong"/>
                <w:rFonts w:ascii="Times New Roman" w:hAnsi="Times New Roman" w:cs="Times New Roman"/>
                <w:b w:val="0"/>
                <w:sz w:val="20"/>
                <w:szCs w:val="20"/>
              </w:rPr>
              <w:t>9</w:t>
            </w:r>
            <w:r w:rsidRPr="002E23FA">
              <w:rPr>
                <w:rStyle w:val="Strong"/>
                <w:b w:val="0"/>
              </w:rPr>
              <w:t>/10</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4FCDBF" w14:textId="77777777" w:rsidR="00777E07" w:rsidRDefault="00B422F1" w:rsidP="00B422F1">
            <w:pPr>
              <w:tabs>
                <w:tab w:val="left" w:pos="-2430"/>
              </w:tabs>
              <w:spacing w:after="0"/>
              <w:rPr>
                <w:rFonts w:ascii="Times New Roman" w:hAnsi="Times New Roman" w:cs="Times New Roman"/>
                <w:b/>
                <w:bCs/>
                <w:sz w:val="20"/>
                <w:szCs w:val="20"/>
              </w:rPr>
            </w:pPr>
            <w:r>
              <w:rPr>
                <w:rFonts w:ascii="Times New Roman" w:hAnsi="Times New Roman" w:cs="Times New Roman"/>
                <w:b/>
                <w:bCs/>
                <w:sz w:val="20"/>
                <w:szCs w:val="20"/>
              </w:rPr>
              <w:t>Reading Assignm</w:t>
            </w:r>
            <w:r w:rsidR="00777E07">
              <w:rPr>
                <w:rFonts w:ascii="Times New Roman" w:hAnsi="Times New Roman" w:cs="Times New Roman"/>
                <w:b/>
                <w:bCs/>
                <w:sz w:val="20"/>
                <w:szCs w:val="20"/>
              </w:rPr>
              <w:t>ent</w:t>
            </w:r>
            <w:r w:rsidR="00777E07">
              <w:rPr>
                <w:b/>
                <w:bCs/>
                <w:color w:val="0000EE"/>
                <w:sz w:val="20"/>
                <w:szCs w:val="20"/>
                <w:u w:val="single"/>
              </w:rPr>
              <w:br/>
            </w:r>
            <w:hyperlink r:id="rId17" w:history="1">
              <w:r w:rsidR="00777E07" w:rsidRPr="00777E07">
                <w:rPr>
                  <w:b/>
                  <w:bCs/>
                  <w:color w:val="0000FF"/>
                  <w:sz w:val="20"/>
                  <w:szCs w:val="20"/>
                  <w:u w:val="single"/>
                </w:rPr>
                <w:t>Energy Storage Options</w:t>
              </w:r>
            </w:hyperlink>
            <w:r>
              <w:rPr>
                <w:rFonts w:ascii="Times New Roman" w:hAnsi="Times New Roman" w:cs="Times New Roman"/>
                <w:b/>
                <w:bCs/>
                <w:sz w:val="20"/>
                <w:szCs w:val="20"/>
              </w:rPr>
              <w:br/>
              <w:t>Written Assignment</w:t>
            </w:r>
          </w:p>
          <w:p w14:paraId="55102B7E" w14:textId="2282000A" w:rsidR="00B422F1" w:rsidRPr="00C435ED" w:rsidRDefault="00777E07" w:rsidP="00B422F1">
            <w:pPr>
              <w:tabs>
                <w:tab w:val="left" w:pos="-2430"/>
              </w:tabs>
              <w:spacing w:after="0"/>
              <w:rPr>
                <w:rFonts w:ascii="Times New Roman" w:hAnsi="Times New Roman" w:cs="Times New Roman"/>
                <w:sz w:val="20"/>
                <w:szCs w:val="20"/>
              </w:rPr>
            </w:pPr>
            <w:r w:rsidRPr="00777E07">
              <w:rPr>
                <w:rFonts w:ascii="Times New Roman" w:hAnsi="Times New Roman" w:cs="Times New Roman"/>
                <w:sz w:val="20"/>
                <w:szCs w:val="20"/>
              </w:rPr>
              <w:lastRenderedPageBreak/>
              <w:t>List the main options under consideration to store energy.</w:t>
            </w:r>
            <w:r>
              <w:rPr>
                <w:rFonts w:ascii="Times New Roman" w:hAnsi="Times New Roman" w:cs="Times New Roman"/>
                <w:b/>
                <w:bCs/>
                <w:sz w:val="20"/>
                <w:szCs w:val="20"/>
              </w:rPr>
              <w:br/>
            </w:r>
            <w:r w:rsidR="00B422F1">
              <w:rPr>
                <w:rFonts w:ascii="Times New Roman" w:hAnsi="Times New Roman" w:cs="Times New Roman"/>
                <w:b/>
                <w:bCs/>
                <w:sz w:val="20"/>
                <w:szCs w:val="20"/>
              </w:rPr>
              <w:br/>
            </w:r>
            <w:r w:rsidR="00B422F1" w:rsidRPr="00C435ED">
              <w:rPr>
                <w:rFonts w:ascii="Times New Roman" w:hAnsi="Times New Roman" w:cs="Times New Roman"/>
                <w:sz w:val="20"/>
                <w:szCs w:val="20"/>
              </w:rPr>
              <w:t xml:space="preserve"> T</w:t>
            </w:r>
            <w:r w:rsidR="00B422F1" w:rsidRPr="00C435ED">
              <w:rPr>
                <w:rFonts w:ascii="Times New Roman" w:hAnsi="Times New Roman" w:cs="Times New Roman"/>
              </w:rPr>
              <w:t xml:space="preserve">o produce Hydrogen as an energy carrier, </w:t>
            </w:r>
            <w:r w:rsidR="00B422F1">
              <w:rPr>
                <w:rFonts w:ascii="Times New Roman" w:hAnsi="Times New Roman" w:cs="Times New Roman"/>
              </w:rPr>
              <w:t>b</w:t>
            </w:r>
            <w:r w:rsidR="00B422F1" w:rsidRPr="00C435ED">
              <w:rPr>
                <w:rFonts w:ascii="Times New Roman" w:hAnsi="Times New Roman" w:cs="Times New Roman"/>
                <w:sz w:val="20"/>
                <w:szCs w:val="20"/>
              </w:rPr>
              <w:t xml:space="preserve">alance the </w:t>
            </w:r>
            <w:r w:rsidR="00B422F1">
              <w:rPr>
                <w:rFonts w:ascii="Times New Roman" w:hAnsi="Times New Roman" w:cs="Times New Roman"/>
                <w:sz w:val="20"/>
                <w:szCs w:val="20"/>
              </w:rPr>
              <w:t>thermo-</w:t>
            </w:r>
            <w:r w:rsidR="00B422F1" w:rsidRPr="00C435ED">
              <w:rPr>
                <w:rFonts w:ascii="Times New Roman" w:hAnsi="Times New Roman" w:cs="Times New Roman"/>
                <w:sz w:val="20"/>
                <w:szCs w:val="20"/>
              </w:rPr>
              <w:t xml:space="preserve">chemical reactions used in the high temperature Iodine Sulfur (IS) hydrogen production process: </w:t>
            </w:r>
          </w:p>
          <w:p w14:paraId="68616BC5"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2500" w:dyaOrig="360" w14:anchorId="724827D0">
                <v:shape id="_x0000_i1026" type="#_x0000_t75" style="width:126.5pt;height:17pt" o:ole="">
                  <v:imagedata r:id="rId18" o:title=""/>
                </v:shape>
                <o:OLEObject Type="Embed" ProgID="Equation.DSMT4" ShapeID="_x0000_i1026" DrawAspect="Content" ObjectID="_1819264750" r:id="rId19"/>
              </w:object>
            </w:r>
          </w:p>
          <w:p w14:paraId="7C704D17"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2520" w:dyaOrig="360" w14:anchorId="552C3A5D">
                <v:shape id="_x0000_i1027" type="#_x0000_t75" style="width:127.5pt;height:17pt" o:ole="">
                  <v:imagedata r:id="rId20" o:title=""/>
                </v:shape>
                <o:OLEObject Type="Embed" ProgID="Equation.DSMT4" ShapeID="_x0000_i1027" DrawAspect="Content" ObjectID="_1819264751" r:id="rId21"/>
              </w:object>
            </w:r>
          </w:p>
          <w:p w14:paraId="7B4A541A"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position w:val="-12"/>
                <w:sz w:val="20"/>
                <w:szCs w:val="20"/>
              </w:rPr>
              <w:object w:dxaOrig="1560" w:dyaOrig="360" w14:anchorId="1CC7D209">
                <v:shape id="_x0000_i1028" type="#_x0000_t75" style="width:78.5pt;height:17pt" o:ole="">
                  <v:imagedata r:id="rId22" o:title=""/>
                </v:shape>
                <o:OLEObject Type="Embed" ProgID="Equation.DSMT4" ShapeID="_x0000_i1028" DrawAspect="Content" ObjectID="_1819264752" r:id="rId23"/>
              </w:object>
            </w:r>
          </w:p>
          <w:p w14:paraId="6D89673F" w14:textId="77777777" w:rsidR="00B422F1" w:rsidRPr="00AE32BC" w:rsidRDefault="00B422F1" w:rsidP="00B422F1">
            <w:pPr>
              <w:tabs>
                <w:tab w:val="left" w:pos="-2430"/>
              </w:tabs>
              <w:spacing w:after="0"/>
              <w:rPr>
                <w:rFonts w:ascii="Times New Roman" w:hAnsi="Times New Roman" w:cs="Times New Roman"/>
                <w:sz w:val="20"/>
                <w:szCs w:val="20"/>
              </w:rPr>
            </w:pPr>
            <w:r w:rsidRPr="00AE32BC">
              <w:rPr>
                <w:rFonts w:ascii="Times New Roman" w:hAnsi="Times New Roman" w:cs="Times New Roman"/>
                <w:sz w:val="20"/>
                <w:szCs w:val="20"/>
              </w:rPr>
              <w:t>________________________________</w:t>
            </w:r>
          </w:p>
          <w:p w14:paraId="6A5366EA" w14:textId="4D27C2D4" w:rsidR="00B422F1" w:rsidRPr="00B422F1" w:rsidRDefault="00B422F1" w:rsidP="00B422F1">
            <w:pPr>
              <w:spacing w:after="0"/>
              <w:ind w:right="152"/>
              <w:rPr>
                <w:rFonts w:ascii="Times New Roman" w:hAnsi="Times New Roman" w:cs="Times New Roman"/>
                <w:sz w:val="20"/>
                <w:szCs w:val="20"/>
              </w:rPr>
            </w:pPr>
            <w:r w:rsidRPr="00AE32BC">
              <w:rPr>
                <w:rFonts w:ascii="Times New Roman" w:hAnsi="Times New Roman" w:cs="Times New Roman"/>
                <w:position w:val="-12"/>
                <w:sz w:val="20"/>
                <w:szCs w:val="20"/>
              </w:rPr>
              <w:object w:dxaOrig="1800" w:dyaOrig="360" w14:anchorId="38D16B5A">
                <v:shape id="_x0000_i1029" type="#_x0000_t75" style="width:91pt;height:18pt" o:ole="">
                  <v:imagedata r:id="rId24" o:title=""/>
                </v:shape>
                <o:OLEObject Type="Embed" ProgID="Equation.DSMT4" ShapeID="_x0000_i1029" DrawAspect="Content" ObjectID="_1819264753" r:id="rId25"/>
              </w:object>
            </w:r>
          </w:p>
        </w:tc>
      </w:tr>
      <w:tr w:rsidR="007468B4" w:rsidRPr="00AE32BC" w14:paraId="0D7B77E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37E8773" w14:textId="77777777" w:rsidR="007468B4" w:rsidRDefault="007468B4"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lastRenderedPageBreak/>
              <w:t>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1F0F3B" w14:textId="2E90F6B1" w:rsidR="007468B4" w:rsidRPr="00A21D74" w:rsidRDefault="00A21D74" w:rsidP="00B9001C">
            <w:pPr>
              <w:spacing w:after="0"/>
              <w:ind w:right="152"/>
              <w:jc w:val="center"/>
              <w:rPr>
                <w:rStyle w:val="Strong"/>
                <w:rFonts w:ascii="Times New Roman" w:hAnsi="Times New Roman" w:cs="Times New Roman"/>
                <w:b w:val="0"/>
                <w:sz w:val="20"/>
                <w:szCs w:val="20"/>
              </w:rPr>
            </w:pPr>
            <w:r w:rsidRPr="00A21D74">
              <w:rPr>
                <w:rStyle w:val="Strong"/>
                <w:rFonts w:ascii="Times New Roman" w:hAnsi="Times New Roman" w:cs="Times New Roman"/>
                <w:b w:val="0"/>
                <w:sz w:val="20"/>
                <w:szCs w:val="20"/>
              </w:rPr>
              <w:t>9</w:t>
            </w:r>
            <w:r w:rsidRPr="00A21D74">
              <w:rPr>
                <w:rStyle w:val="Strong"/>
                <w:b w:val="0"/>
              </w:rPr>
              <w:t>/5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983D14" w14:textId="3DEEB45F" w:rsidR="007468B4"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9/12</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211FAF" w14:textId="77777777" w:rsidR="00A21D74" w:rsidRDefault="00A21D74" w:rsidP="00A21D74">
            <w:pPr>
              <w:spacing w:after="0"/>
              <w:ind w:right="-29"/>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6" w:history="1">
              <w:r w:rsidRPr="005A63B5">
                <w:rPr>
                  <w:b/>
                  <w:bCs/>
                  <w:color w:val="0000EE"/>
                  <w:sz w:val="20"/>
                  <w:szCs w:val="20"/>
                  <w:u w:val="single"/>
                </w:rPr>
                <w:t>2. Solar Thermal Power and Energy Storage Historical Perspective</w:t>
              </w:r>
            </w:hyperlink>
            <w:r>
              <w:rPr>
                <w:rFonts w:ascii="Times New Roman" w:hAnsi="Times New Roman" w:cs="Times New Roman"/>
                <w:b/>
                <w:bCs/>
                <w:sz w:val="20"/>
                <w:szCs w:val="20"/>
              </w:rPr>
              <w:br/>
              <w:t>Written Assignment</w:t>
            </w:r>
            <w:r>
              <w:rPr>
                <w:rFonts w:ascii="Times New Roman" w:hAnsi="Times New Roman" w:cs="Times New Roman"/>
                <w:b/>
                <w:bCs/>
                <w:sz w:val="20"/>
                <w:szCs w:val="20"/>
              </w:rPr>
              <w:br/>
            </w:r>
            <w:r w:rsidRPr="004A1DC5">
              <w:rPr>
                <w:rFonts w:ascii="Times New Roman" w:hAnsi="Times New Roman" w:cs="Times New Roman"/>
                <w:sz w:val="20"/>
                <w:szCs w:val="20"/>
              </w:rPr>
              <w:t xml:space="preserve">Henry E. Willsie identified the major weakness of all the previously built solar engines in their inability to overcome the intermittency problem of solar radiation. As an energy storage medium, he used large flat-plate collectors that heated water, which he kept warm all night in a large, insulated basin.  </w:t>
            </w:r>
          </w:p>
          <w:p w14:paraId="63C97715" w14:textId="77777777" w:rsidR="00A21D74" w:rsidRPr="004A1DC5" w:rsidRDefault="00A21D74" w:rsidP="00A21D74">
            <w:pPr>
              <w:spacing w:after="0"/>
              <w:ind w:right="-29"/>
              <w:rPr>
                <w:rFonts w:ascii="Times New Roman" w:hAnsi="Times New Roman" w:cs="Times New Roman"/>
                <w:sz w:val="20"/>
                <w:szCs w:val="20"/>
              </w:rPr>
            </w:pPr>
            <w:r w:rsidRPr="004A1DC5">
              <w:rPr>
                <w:rFonts w:ascii="Times New Roman" w:hAnsi="Times New Roman" w:cs="Times New Roman"/>
                <w:sz w:val="20"/>
                <w:szCs w:val="20"/>
              </w:rPr>
              <w:t>Identify the working medium that he used to extract the stored solar energy.</w:t>
            </w:r>
          </w:p>
          <w:p w14:paraId="1D8A76F6" w14:textId="77777777" w:rsidR="00A21D74" w:rsidRPr="00A21D74" w:rsidRDefault="00A21D74" w:rsidP="00A21D74">
            <w:pPr>
              <w:spacing w:after="0"/>
              <w:ind w:right="-29"/>
              <w:rPr>
                <w:rFonts w:ascii="Times New Roman" w:hAnsi="Times New Roman" w:cs="Times New Roman"/>
                <w:b/>
                <w:bCs/>
                <w:sz w:val="20"/>
                <w:szCs w:val="20"/>
              </w:rPr>
            </w:pPr>
            <w:r w:rsidRPr="00A21D74">
              <w:rPr>
                <w:rFonts w:ascii="Times New Roman" w:hAnsi="Times New Roman" w:cs="Times New Roman"/>
                <w:sz w:val="20"/>
                <w:szCs w:val="20"/>
              </w:rPr>
              <w:t xml:space="preserve">What was earlier pioneer Charles Tellier’ s choice </w:t>
            </w:r>
            <w:r w:rsidRPr="00A21D74">
              <w:rPr>
                <w:rFonts w:ascii="Times New Roman" w:hAnsi="Times New Roman" w:cs="Times New Roman"/>
              </w:rPr>
              <w:t>as a heat storage medium</w:t>
            </w:r>
            <w:r w:rsidRPr="00A21D74">
              <w:rPr>
                <w:rFonts w:ascii="Times New Roman" w:hAnsi="Times New Roman" w:cs="Times New Roman"/>
                <w:sz w:val="20"/>
                <w:szCs w:val="20"/>
              </w:rPr>
              <w:t>?</w:t>
            </w:r>
            <w:r w:rsidRPr="00A21D74">
              <w:rPr>
                <w:rFonts w:ascii="Times New Roman" w:hAnsi="Times New Roman" w:cs="Times New Roman"/>
                <w:sz w:val="20"/>
                <w:szCs w:val="20"/>
              </w:rPr>
              <w:br/>
            </w:r>
            <w:r w:rsidRPr="00A21D74">
              <w:rPr>
                <w:rFonts w:ascii="Times New Roman" w:hAnsi="Times New Roman" w:cs="Times New Roman"/>
                <w:b/>
                <w:bCs/>
                <w:sz w:val="20"/>
                <w:szCs w:val="20"/>
              </w:rPr>
              <w:br/>
            </w:r>
          </w:p>
          <w:tbl>
            <w:tblPr>
              <w:tblpPr w:leftFromText="187" w:rightFromText="187" w:vertAnchor="text" w:tblpX="262" w:tblpY="1"/>
              <w:tblOverlap w:val="never"/>
              <w:tblW w:w="5462"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320"/>
            </w:tblGrid>
            <w:tr w:rsidR="00A21D74" w:rsidRPr="00027FEA" w14:paraId="46C35F9B" w14:textId="77777777" w:rsidTr="00113B19">
              <w:trPr>
                <w:trHeight w:val="15"/>
                <w:tblCellSpacing w:w="15" w:type="dxa"/>
              </w:trPr>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028B8A" w14:textId="77777777" w:rsidR="00A21D74" w:rsidRDefault="00A21D74" w:rsidP="00A21D74">
                  <w:pPr>
                    <w:spacing w:after="0"/>
                    <w:ind w:right="-29"/>
                    <w:rPr>
                      <w:rFonts w:ascii="Times New Roman" w:hAnsi="Times New Roman" w:cs="Times New Roman"/>
                      <w:sz w:val="20"/>
                      <w:szCs w:val="20"/>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7" w:history="1">
                    <w:r w:rsidRPr="005A63B5">
                      <w:rPr>
                        <w:b/>
                        <w:bCs/>
                        <w:color w:val="0000EE"/>
                        <w:sz w:val="20"/>
                        <w:szCs w:val="20"/>
                        <w:u w:val="single"/>
                      </w:rPr>
                      <w:t>2. Solar Thermal Power and Energy Storage Historical Perspective</w:t>
                    </w:r>
                  </w:hyperlink>
                  <w:r>
                    <w:rPr>
                      <w:rFonts w:ascii="Times New Roman" w:hAnsi="Times New Roman" w:cs="Times New Roman"/>
                      <w:b/>
                      <w:bCs/>
                      <w:sz w:val="20"/>
                      <w:szCs w:val="20"/>
                    </w:rPr>
                    <w:br/>
                    <w:t>Written Assignment</w:t>
                  </w:r>
                  <w:r>
                    <w:rPr>
                      <w:rFonts w:ascii="Times New Roman" w:hAnsi="Times New Roman" w:cs="Times New Roman"/>
                      <w:b/>
                      <w:bCs/>
                      <w:sz w:val="20"/>
                      <w:szCs w:val="20"/>
                    </w:rPr>
                    <w:br/>
                  </w:r>
                  <w:r w:rsidRPr="004A1DC5">
                    <w:rPr>
                      <w:rFonts w:ascii="Times New Roman" w:hAnsi="Times New Roman" w:cs="Times New Roman"/>
                      <w:sz w:val="20"/>
                      <w:szCs w:val="20"/>
                    </w:rPr>
                    <w:t xml:space="preserve">Henry E. Willsie identified the major weakness of all the previously built solar engines in their inability to overcome the intermittency problem of solar radiation. As an energy storage medium, he used large flat-plate collectors that heated water, which he kept warm all night in a large, insulated basin.  </w:t>
                  </w:r>
                </w:p>
                <w:p w14:paraId="50B0149C" w14:textId="77777777" w:rsidR="00A21D74" w:rsidRPr="004A1DC5" w:rsidRDefault="00A21D74" w:rsidP="00A21D74">
                  <w:pPr>
                    <w:spacing w:after="0"/>
                    <w:ind w:right="-29"/>
                    <w:rPr>
                      <w:rFonts w:ascii="Times New Roman" w:hAnsi="Times New Roman" w:cs="Times New Roman"/>
                      <w:sz w:val="20"/>
                      <w:szCs w:val="20"/>
                    </w:rPr>
                  </w:pPr>
                  <w:r w:rsidRPr="004A1DC5">
                    <w:rPr>
                      <w:rFonts w:ascii="Times New Roman" w:hAnsi="Times New Roman" w:cs="Times New Roman"/>
                      <w:sz w:val="20"/>
                      <w:szCs w:val="20"/>
                    </w:rPr>
                    <w:t>Identify the working medium that he used to extract the stored solar energy.</w:t>
                  </w:r>
                </w:p>
                <w:p w14:paraId="0E137898" w14:textId="77777777" w:rsidR="00A21D74" w:rsidRDefault="00A21D74" w:rsidP="00A21D74">
                  <w:pPr>
                    <w:spacing w:after="0" w:line="15" w:lineRule="atLeast"/>
                    <w:rPr>
                      <w:rStyle w:val="Strong"/>
                      <w:rFonts w:ascii="Times New Roman" w:hAnsi="Times New Roman" w:cs="Times New Roman"/>
                      <w:b w:val="0"/>
                      <w:sz w:val="20"/>
                      <w:szCs w:val="20"/>
                    </w:rPr>
                  </w:pPr>
                  <w:r w:rsidRPr="004A1DC5">
                    <w:rPr>
                      <w:rFonts w:ascii="Times New Roman" w:hAnsi="Times New Roman" w:cs="Times New Roman"/>
                      <w:sz w:val="20"/>
                      <w:szCs w:val="20"/>
                    </w:rPr>
                    <w:t>What was earlier pioneer Charles Tellier’ s choice?</w:t>
                  </w:r>
                  <w:r>
                    <w:rPr>
                      <w:rFonts w:ascii="Times New Roman" w:hAnsi="Times New Roman" w:cs="Times New Roman"/>
                      <w:sz w:val="20"/>
                      <w:szCs w:val="20"/>
                    </w:rPr>
                    <w:br/>
                  </w:r>
                  <w:r>
                    <w:rPr>
                      <w:rFonts w:ascii="Times New Roman" w:hAnsi="Times New Roman" w:cs="Times New Roman"/>
                      <w:b/>
                      <w:bCs/>
                      <w:sz w:val="20"/>
                      <w:szCs w:val="20"/>
                    </w:rPr>
                    <w:br/>
                  </w:r>
                  <w:r>
                    <w:rPr>
                      <w:rStyle w:val="Strong"/>
                      <w:b w:val="0"/>
                    </w:rPr>
                    <w:t>I</w:t>
                  </w:r>
                  <w:r w:rsidRPr="00AE32BC">
                    <w:rPr>
                      <w:rStyle w:val="Strong"/>
                      <w:rFonts w:ascii="Times New Roman" w:hAnsi="Times New Roman" w:cs="Times New Roman"/>
                      <w:b w:val="0"/>
                      <w:sz w:val="20"/>
                      <w:szCs w:val="20"/>
                    </w:rPr>
                    <w:t>n the Concentrated Solar Power (CSP) projects shown in the following table, calculate the</w:t>
                  </w:r>
                </w:p>
                <w:p w14:paraId="1C06237B" w14:textId="77777777" w:rsidR="00A21D74" w:rsidRPr="00AE32BC" w:rsidRDefault="00A21D74" w:rsidP="00A21D74">
                  <w:pPr>
                    <w:spacing w:after="0" w:line="15" w:lineRule="atLeast"/>
                    <w:jc w:val="both"/>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 xml:space="preserve"> corresponding idealized Carnot Cycle efficiencies.</w:t>
                  </w:r>
                </w:p>
                <w:p w14:paraId="328BEB5E" w14:textId="77777777" w:rsidR="00A21D74" w:rsidRPr="00AE32BC" w:rsidRDefault="00A21D74" w:rsidP="00A21D74">
                  <w:pPr>
                    <w:spacing w:after="0" w:line="15" w:lineRule="atLeast"/>
                    <w:jc w:val="both"/>
                    <w:rPr>
                      <w:rStyle w:val="Strong"/>
                      <w:rFonts w:ascii="Times New Roman" w:hAnsi="Times New Roman" w:cs="Times New Roman"/>
                      <w:b w:val="0"/>
                      <w:sz w:val="20"/>
                      <w:szCs w:val="20"/>
                    </w:rPr>
                  </w:pPr>
                  <w:r w:rsidRPr="00AE32BC">
                    <w:rPr>
                      <w:rStyle w:val="Strong"/>
                      <w:rFonts w:ascii="Times New Roman" w:hAnsi="Times New Roman" w:cs="Times New Roman"/>
                      <w:b w:val="0"/>
                      <w:sz w:val="20"/>
                      <w:szCs w:val="20"/>
                    </w:rPr>
                    <w:t>Rank the thermal energy storage media according to the achievable thermal cycle efficiency.</w:t>
                  </w:r>
                </w:p>
                <w:tbl>
                  <w:tblPr>
                    <w:tblStyle w:val="TableGrid"/>
                    <w:tblW w:w="6045" w:type="dxa"/>
                    <w:tblLayout w:type="fixed"/>
                    <w:tblLook w:val="04A0" w:firstRow="1" w:lastRow="0" w:firstColumn="1" w:lastColumn="0" w:noHBand="0" w:noVBand="1"/>
                  </w:tblPr>
                  <w:tblGrid>
                    <w:gridCol w:w="1263"/>
                    <w:gridCol w:w="1021"/>
                    <w:gridCol w:w="1154"/>
                    <w:gridCol w:w="1092"/>
                    <w:gridCol w:w="755"/>
                    <w:gridCol w:w="760"/>
                  </w:tblGrid>
                  <w:tr w:rsidR="00A21D74" w:rsidRPr="00AE32BC" w14:paraId="0CCDC916" w14:textId="77777777" w:rsidTr="00113B19">
                    <w:tc>
                      <w:tcPr>
                        <w:tcW w:w="1263" w:type="dxa"/>
                        <w:vMerge w:val="restart"/>
                        <w:vAlign w:val="center"/>
                      </w:tcPr>
                      <w:p w14:paraId="3CD14C24"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Project</w:t>
                        </w:r>
                      </w:p>
                    </w:tc>
                    <w:tc>
                      <w:tcPr>
                        <w:tcW w:w="1021" w:type="dxa"/>
                        <w:vMerge w:val="restart"/>
                        <w:vAlign w:val="center"/>
                      </w:tcPr>
                      <w:p w14:paraId="4462D67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Type</w:t>
                        </w:r>
                      </w:p>
                    </w:tc>
                    <w:tc>
                      <w:tcPr>
                        <w:tcW w:w="1154" w:type="dxa"/>
                        <w:vMerge w:val="restart"/>
                        <w:vAlign w:val="center"/>
                      </w:tcPr>
                      <w:p w14:paraId="1ECBA2AD"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Storage medium</w:t>
                        </w:r>
                      </w:p>
                    </w:tc>
                    <w:tc>
                      <w:tcPr>
                        <w:tcW w:w="1092" w:type="dxa"/>
                        <w:vMerge w:val="restart"/>
                        <w:vAlign w:val="center"/>
                      </w:tcPr>
                      <w:p w14:paraId="052C86D7"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Cooling loop</w:t>
                        </w:r>
                      </w:p>
                    </w:tc>
                    <w:tc>
                      <w:tcPr>
                        <w:tcW w:w="1515" w:type="dxa"/>
                        <w:gridSpan w:val="2"/>
                        <w:vAlign w:val="center"/>
                      </w:tcPr>
                      <w:p w14:paraId="183D9E3B"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Nominal temperature</w:t>
                        </w:r>
                      </w:p>
                      <w:p w14:paraId="0EEBF2C9"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w:t>
                        </w:r>
                        <w:proofErr w:type="spellStart"/>
                        <w:r w:rsidRPr="00AE32BC">
                          <w:rPr>
                            <w:rFonts w:ascii="Times New Roman" w:hAnsi="Times New Roman" w:cs="Times New Roman"/>
                            <w:sz w:val="20"/>
                            <w:szCs w:val="20"/>
                            <w:vertAlign w:val="superscript"/>
                          </w:rPr>
                          <w:t>o</w:t>
                        </w:r>
                        <w:r w:rsidRPr="00AE32BC">
                          <w:rPr>
                            <w:rFonts w:ascii="Times New Roman" w:hAnsi="Times New Roman" w:cs="Times New Roman"/>
                            <w:sz w:val="20"/>
                            <w:szCs w:val="20"/>
                          </w:rPr>
                          <w:t>C</w:t>
                        </w:r>
                        <w:proofErr w:type="spellEnd"/>
                        <w:r w:rsidRPr="00AE32BC">
                          <w:rPr>
                            <w:rFonts w:ascii="Times New Roman" w:hAnsi="Times New Roman" w:cs="Times New Roman"/>
                            <w:sz w:val="20"/>
                            <w:szCs w:val="20"/>
                          </w:rPr>
                          <w:t>]</w:t>
                        </w:r>
                      </w:p>
                    </w:tc>
                  </w:tr>
                  <w:tr w:rsidR="00A21D74" w:rsidRPr="00AE32BC" w14:paraId="3CCB0FA6" w14:textId="77777777" w:rsidTr="00113B19">
                    <w:tc>
                      <w:tcPr>
                        <w:tcW w:w="1263" w:type="dxa"/>
                        <w:vMerge/>
                      </w:tcPr>
                      <w:p w14:paraId="4DA81015"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p>
                    </w:tc>
                    <w:tc>
                      <w:tcPr>
                        <w:tcW w:w="1021" w:type="dxa"/>
                        <w:vMerge/>
                      </w:tcPr>
                      <w:p w14:paraId="437DCD38"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p>
                    </w:tc>
                    <w:tc>
                      <w:tcPr>
                        <w:tcW w:w="1154" w:type="dxa"/>
                        <w:vMerge/>
                      </w:tcPr>
                      <w:p w14:paraId="4C36C425"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p>
                    </w:tc>
                    <w:tc>
                      <w:tcPr>
                        <w:tcW w:w="1092" w:type="dxa"/>
                        <w:vMerge/>
                      </w:tcPr>
                      <w:p w14:paraId="6C0FA15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p>
                    </w:tc>
                    <w:tc>
                      <w:tcPr>
                        <w:tcW w:w="755" w:type="dxa"/>
                      </w:tcPr>
                      <w:p w14:paraId="2EAEA2DD"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Cold</w:t>
                        </w:r>
                      </w:p>
                    </w:tc>
                    <w:tc>
                      <w:tcPr>
                        <w:tcW w:w="760" w:type="dxa"/>
                      </w:tcPr>
                      <w:p w14:paraId="7CAABABE"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Hot</w:t>
                        </w:r>
                      </w:p>
                    </w:tc>
                  </w:tr>
                  <w:tr w:rsidR="00A21D74" w:rsidRPr="00AE32BC" w14:paraId="0A2E7DB7" w14:textId="77777777" w:rsidTr="00113B19">
                    <w:tc>
                      <w:tcPr>
                        <w:tcW w:w="1263" w:type="dxa"/>
                      </w:tcPr>
                      <w:p w14:paraId="55241A43"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Irrigation Pump</w:t>
                        </w:r>
                      </w:p>
                      <w:p w14:paraId="651056B4"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Coolidge, Arizona, USA</w:t>
                        </w:r>
                      </w:p>
                    </w:tc>
                    <w:tc>
                      <w:tcPr>
                        <w:tcW w:w="1021" w:type="dxa"/>
                      </w:tcPr>
                      <w:p w14:paraId="3EDB137A"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Parabolic Trough</w:t>
                        </w:r>
                      </w:p>
                    </w:tc>
                    <w:tc>
                      <w:tcPr>
                        <w:tcW w:w="1154" w:type="dxa"/>
                      </w:tcPr>
                      <w:p w14:paraId="75871239"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59D30BEB"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107D0FEA"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200</w:t>
                        </w:r>
                      </w:p>
                    </w:tc>
                    <w:tc>
                      <w:tcPr>
                        <w:tcW w:w="760" w:type="dxa"/>
                      </w:tcPr>
                      <w:p w14:paraId="28D839C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228</w:t>
                        </w:r>
                      </w:p>
                    </w:tc>
                  </w:tr>
                  <w:tr w:rsidR="00A21D74" w:rsidRPr="00AE32BC" w14:paraId="5D6351A1" w14:textId="77777777" w:rsidTr="00113B19">
                    <w:tc>
                      <w:tcPr>
                        <w:tcW w:w="1263" w:type="dxa"/>
                      </w:tcPr>
                      <w:p w14:paraId="34997BD8"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IEA-SSPS</w:t>
                        </w:r>
                      </w:p>
                      <w:p w14:paraId="7F30E74E"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Almeria, Spain</w:t>
                        </w:r>
                      </w:p>
                    </w:tc>
                    <w:tc>
                      <w:tcPr>
                        <w:tcW w:w="1021" w:type="dxa"/>
                      </w:tcPr>
                      <w:p w14:paraId="1226936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Parabolic Trough</w:t>
                        </w:r>
                      </w:p>
                    </w:tc>
                    <w:tc>
                      <w:tcPr>
                        <w:tcW w:w="1154" w:type="dxa"/>
                      </w:tcPr>
                      <w:p w14:paraId="6CF07D0C"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60FA37E2"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7A3EC31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225</w:t>
                        </w:r>
                      </w:p>
                    </w:tc>
                    <w:tc>
                      <w:tcPr>
                        <w:tcW w:w="760" w:type="dxa"/>
                      </w:tcPr>
                      <w:p w14:paraId="54D07D4A"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295</w:t>
                        </w:r>
                      </w:p>
                    </w:tc>
                  </w:tr>
                  <w:tr w:rsidR="00A21D74" w:rsidRPr="00AE32BC" w14:paraId="7B11BDED" w14:textId="77777777" w:rsidTr="00113B19">
                    <w:tc>
                      <w:tcPr>
                        <w:tcW w:w="1263" w:type="dxa"/>
                      </w:tcPr>
                      <w:p w14:paraId="463F6DD9"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SEGS I</w:t>
                        </w:r>
                      </w:p>
                      <w:p w14:paraId="0A65E7F1"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lastRenderedPageBreak/>
                          <w:t>Daggett, California, USA</w:t>
                        </w:r>
                      </w:p>
                    </w:tc>
                    <w:tc>
                      <w:tcPr>
                        <w:tcW w:w="1021" w:type="dxa"/>
                      </w:tcPr>
                      <w:p w14:paraId="027FAE52"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lastRenderedPageBreak/>
                          <w:t>Parabolic Trough</w:t>
                        </w:r>
                      </w:p>
                    </w:tc>
                    <w:tc>
                      <w:tcPr>
                        <w:tcW w:w="1154" w:type="dxa"/>
                      </w:tcPr>
                      <w:p w14:paraId="774F21E1"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1092" w:type="dxa"/>
                      </w:tcPr>
                      <w:p w14:paraId="31D3A762"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tc>
                    <w:tc>
                      <w:tcPr>
                        <w:tcW w:w="755" w:type="dxa"/>
                      </w:tcPr>
                      <w:p w14:paraId="1FC921B6"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240</w:t>
                        </w:r>
                      </w:p>
                    </w:tc>
                    <w:tc>
                      <w:tcPr>
                        <w:tcW w:w="760" w:type="dxa"/>
                      </w:tcPr>
                      <w:p w14:paraId="021F050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307</w:t>
                        </w:r>
                      </w:p>
                    </w:tc>
                  </w:tr>
                  <w:tr w:rsidR="00A21D74" w:rsidRPr="00AE32BC" w14:paraId="4CC80490" w14:textId="77777777" w:rsidTr="00113B19">
                    <w:tc>
                      <w:tcPr>
                        <w:tcW w:w="1263" w:type="dxa"/>
                      </w:tcPr>
                      <w:p w14:paraId="72B0371D"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Solar One</w:t>
                        </w:r>
                      </w:p>
                      <w:p w14:paraId="6D3F5AC7"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Barstow, California, USA</w:t>
                        </w:r>
                      </w:p>
                    </w:tc>
                    <w:tc>
                      <w:tcPr>
                        <w:tcW w:w="1021" w:type="dxa"/>
                      </w:tcPr>
                      <w:p w14:paraId="328A7F4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064096F1"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Oil</w:t>
                        </w:r>
                      </w:p>
                      <w:p w14:paraId="76EB431C"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Sand</w:t>
                        </w:r>
                      </w:p>
                      <w:p w14:paraId="3A7A85C7"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Rock</w:t>
                        </w:r>
                      </w:p>
                    </w:tc>
                    <w:tc>
                      <w:tcPr>
                        <w:tcW w:w="1092" w:type="dxa"/>
                      </w:tcPr>
                      <w:p w14:paraId="096AFFD5"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Steam</w:t>
                        </w:r>
                      </w:p>
                    </w:tc>
                    <w:tc>
                      <w:tcPr>
                        <w:tcW w:w="755" w:type="dxa"/>
                      </w:tcPr>
                      <w:p w14:paraId="68E54E5E"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224</w:t>
                        </w:r>
                      </w:p>
                    </w:tc>
                    <w:tc>
                      <w:tcPr>
                        <w:tcW w:w="760" w:type="dxa"/>
                      </w:tcPr>
                      <w:p w14:paraId="3FFC4AA2"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304</w:t>
                        </w:r>
                      </w:p>
                    </w:tc>
                  </w:tr>
                  <w:tr w:rsidR="00A21D74" w:rsidRPr="00AE32BC" w14:paraId="39B53EB0" w14:textId="77777777" w:rsidTr="00113B19">
                    <w:tc>
                      <w:tcPr>
                        <w:tcW w:w="1263" w:type="dxa"/>
                      </w:tcPr>
                      <w:p w14:paraId="3063EEBE"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CESA -1</w:t>
                        </w:r>
                      </w:p>
                      <w:p w14:paraId="04CAAE1E"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Almeria, Spain</w:t>
                        </w:r>
                      </w:p>
                    </w:tc>
                    <w:tc>
                      <w:tcPr>
                        <w:tcW w:w="1021" w:type="dxa"/>
                      </w:tcPr>
                      <w:p w14:paraId="6E86662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3508C06D"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2BCAF788"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Steam</w:t>
                        </w:r>
                      </w:p>
                    </w:tc>
                    <w:tc>
                      <w:tcPr>
                        <w:tcW w:w="755" w:type="dxa"/>
                      </w:tcPr>
                      <w:p w14:paraId="2486DF65"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220</w:t>
                        </w:r>
                      </w:p>
                    </w:tc>
                    <w:tc>
                      <w:tcPr>
                        <w:tcW w:w="760" w:type="dxa"/>
                      </w:tcPr>
                      <w:p w14:paraId="6534E80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340</w:t>
                        </w:r>
                      </w:p>
                    </w:tc>
                  </w:tr>
                  <w:tr w:rsidR="00A21D74" w:rsidRPr="00AE32BC" w14:paraId="0EC3929F" w14:textId="77777777" w:rsidTr="00113B19">
                    <w:tc>
                      <w:tcPr>
                        <w:tcW w:w="1263" w:type="dxa"/>
                      </w:tcPr>
                      <w:p w14:paraId="7932B4FC"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THEMIS</w:t>
                        </w:r>
                      </w:p>
                      <w:p w14:paraId="29561997"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proofErr w:type="spellStart"/>
                        <w:r w:rsidRPr="00AE32BC">
                          <w:rPr>
                            <w:rFonts w:ascii="Times New Roman" w:hAnsi="Times New Roman" w:cs="Times New Roman"/>
                            <w:sz w:val="20"/>
                            <w:szCs w:val="20"/>
                          </w:rPr>
                          <w:t>Targasonne</w:t>
                        </w:r>
                        <w:proofErr w:type="spellEnd"/>
                        <w:r w:rsidRPr="00AE32BC">
                          <w:rPr>
                            <w:rFonts w:ascii="Times New Roman" w:hAnsi="Times New Roman" w:cs="Times New Roman"/>
                            <w:sz w:val="20"/>
                            <w:szCs w:val="20"/>
                          </w:rPr>
                          <w:t>, France</w:t>
                        </w:r>
                      </w:p>
                    </w:tc>
                    <w:tc>
                      <w:tcPr>
                        <w:tcW w:w="1021" w:type="dxa"/>
                      </w:tcPr>
                      <w:p w14:paraId="67207B03"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641C1507"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245F9FD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755" w:type="dxa"/>
                      </w:tcPr>
                      <w:p w14:paraId="0382A21E"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250</w:t>
                        </w:r>
                      </w:p>
                    </w:tc>
                    <w:tc>
                      <w:tcPr>
                        <w:tcW w:w="760" w:type="dxa"/>
                      </w:tcPr>
                      <w:p w14:paraId="45920B2D"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450</w:t>
                        </w:r>
                      </w:p>
                    </w:tc>
                  </w:tr>
                  <w:tr w:rsidR="00A21D74" w:rsidRPr="00AE32BC" w14:paraId="383FE137" w14:textId="77777777" w:rsidTr="00113B19">
                    <w:tc>
                      <w:tcPr>
                        <w:tcW w:w="1263" w:type="dxa"/>
                      </w:tcPr>
                      <w:p w14:paraId="7FDC85FF"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Solar Two,</w:t>
                        </w:r>
                      </w:p>
                      <w:p w14:paraId="4A0D763B" w14:textId="77777777" w:rsidR="00A21D74" w:rsidRPr="00AE32BC" w:rsidRDefault="00A21D74" w:rsidP="00E8201B">
                        <w:pPr>
                          <w:framePr w:hSpace="187" w:wrap="around" w:vAnchor="text" w:hAnchor="text" w:x="262" w:y="1"/>
                          <w:spacing w:after="0"/>
                          <w:suppressOverlap/>
                          <w:rPr>
                            <w:rFonts w:ascii="Times New Roman" w:hAnsi="Times New Roman" w:cs="Times New Roman"/>
                            <w:sz w:val="20"/>
                            <w:szCs w:val="20"/>
                          </w:rPr>
                        </w:pPr>
                        <w:r w:rsidRPr="00AE32BC">
                          <w:rPr>
                            <w:rFonts w:ascii="Times New Roman" w:hAnsi="Times New Roman" w:cs="Times New Roman"/>
                            <w:sz w:val="20"/>
                            <w:szCs w:val="20"/>
                          </w:rPr>
                          <w:t>Barstow, California, USA</w:t>
                        </w:r>
                      </w:p>
                    </w:tc>
                    <w:tc>
                      <w:tcPr>
                        <w:tcW w:w="1021" w:type="dxa"/>
                      </w:tcPr>
                      <w:p w14:paraId="017D932C"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Central Receiver</w:t>
                        </w:r>
                      </w:p>
                    </w:tc>
                    <w:tc>
                      <w:tcPr>
                        <w:tcW w:w="1154" w:type="dxa"/>
                      </w:tcPr>
                      <w:p w14:paraId="4983BB60"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1092" w:type="dxa"/>
                      </w:tcPr>
                      <w:p w14:paraId="5DB83B26"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Molten salt</w:t>
                        </w:r>
                      </w:p>
                    </w:tc>
                    <w:tc>
                      <w:tcPr>
                        <w:tcW w:w="755" w:type="dxa"/>
                      </w:tcPr>
                      <w:p w14:paraId="7FC20DF9"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275</w:t>
                        </w:r>
                      </w:p>
                    </w:tc>
                    <w:tc>
                      <w:tcPr>
                        <w:tcW w:w="760" w:type="dxa"/>
                      </w:tcPr>
                      <w:p w14:paraId="529EFC3F" w14:textId="77777777" w:rsidR="00A21D74" w:rsidRPr="00AE32BC" w:rsidRDefault="00A21D74" w:rsidP="00E8201B">
                        <w:pPr>
                          <w:framePr w:hSpace="187" w:wrap="around" w:vAnchor="text" w:hAnchor="text" w:x="262" w:y="1"/>
                          <w:spacing w:after="0"/>
                          <w:suppressOverlap/>
                          <w:jc w:val="center"/>
                          <w:rPr>
                            <w:rFonts w:ascii="Times New Roman" w:hAnsi="Times New Roman" w:cs="Times New Roman"/>
                            <w:sz w:val="20"/>
                            <w:szCs w:val="20"/>
                          </w:rPr>
                        </w:pPr>
                        <w:r w:rsidRPr="00AE32BC">
                          <w:rPr>
                            <w:rFonts w:ascii="Times New Roman" w:hAnsi="Times New Roman" w:cs="Times New Roman"/>
                            <w:sz w:val="20"/>
                            <w:szCs w:val="20"/>
                          </w:rPr>
                          <w:t>565</w:t>
                        </w:r>
                      </w:p>
                    </w:tc>
                  </w:tr>
                </w:tbl>
                <w:p w14:paraId="05AFDD24" w14:textId="77777777" w:rsidR="00A21D74" w:rsidRPr="00027FEA" w:rsidRDefault="00A21D74" w:rsidP="00A21D74">
                  <w:pPr>
                    <w:spacing w:after="0"/>
                    <w:ind w:right="-29"/>
                    <w:rPr>
                      <w:rFonts w:ascii="Times New Roman" w:hAnsi="Times New Roman" w:cs="Times New Roman"/>
                      <w:b/>
                      <w:bCs/>
                      <w:sz w:val="20"/>
                      <w:szCs w:val="20"/>
                    </w:rPr>
                  </w:pPr>
                </w:p>
              </w:tc>
            </w:tr>
          </w:tbl>
          <w:p w14:paraId="12BA3B23" w14:textId="38D34F00" w:rsidR="005A63B5" w:rsidRPr="00A21D74" w:rsidRDefault="005A63B5" w:rsidP="00A21D74">
            <w:pPr>
              <w:spacing w:after="0"/>
              <w:ind w:right="-29"/>
              <w:rPr>
                <w:rFonts w:ascii="Times New Roman" w:hAnsi="Times New Roman" w:cs="Times New Roman"/>
                <w:b/>
                <w:bCs/>
                <w:sz w:val="20"/>
                <w:szCs w:val="20"/>
              </w:rPr>
            </w:pPr>
          </w:p>
        </w:tc>
      </w:tr>
      <w:tr w:rsidR="007468B4" w:rsidRPr="00AE32BC" w14:paraId="2151B42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B35F49" w14:textId="77777777" w:rsidR="007468B4" w:rsidRPr="004B29BF" w:rsidRDefault="007468B4"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lastRenderedPageBreak/>
              <w:t>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5B5E39" w14:textId="5C98131A" w:rsidR="007468B4"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9/8</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3A56FF" w14:textId="4CA1AB9E" w:rsidR="007468B4"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9/15</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218639" w14:textId="77777777" w:rsidR="00DC514B" w:rsidRDefault="00DC514B" w:rsidP="00B9001C">
            <w:pPr>
              <w:spacing w:after="0"/>
              <w:ind w:right="-29"/>
              <w:rPr>
                <w:b/>
                <w:bCs/>
                <w:color w:val="0000EE"/>
                <w:sz w:val="20"/>
                <w:szCs w:val="20"/>
                <w:u w:val="single"/>
              </w:rPr>
            </w:pPr>
            <w:r>
              <w:rPr>
                <w:rFonts w:ascii="Times New Roman" w:hAnsi="Times New Roman" w:cs="Times New Roman"/>
                <w:b/>
                <w:bCs/>
                <w:sz w:val="20"/>
                <w:szCs w:val="20"/>
              </w:rPr>
              <w:t>Reading Assignment</w:t>
            </w:r>
            <w:r>
              <w:rPr>
                <w:rFonts w:ascii="Times New Roman" w:hAnsi="Times New Roman" w:cs="Times New Roman"/>
                <w:b/>
                <w:bCs/>
                <w:sz w:val="20"/>
                <w:szCs w:val="20"/>
              </w:rPr>
              <w:br/>
            </w:r>
            <w:hyperlink r:id="rId28" w:history="1">
              <w:r w:rsidRPr="005A63B5">
                <w:rPr>
                  <w:b/>
                  <w:bCs/>
                  <w:color w:val="0000EE"/>
                  <w:sz w:val="20"/>
                  <w:szCs w:val="20"/>
                  <w:u w:val="single"/>
                </w:rPr>
                <w:t>2. Solar Thermal Power and Energy Storage Historical Perspective</w:t>
              </w:r>
            </w:hyperlink>
          </w:p>
          <w:p w14:paraId="1490BEFE" w14:textId="62F2CF17" w:rsidR="00DC514B" w:rsidRPr="00027FEA" w:rsidRDefault="00DC514B" w:rsidP="00DC514B">
            <w:pPr>
              <w:spacing w:after="0"/>
              <w:ind w:right="-29"/>
              <w:rPr>
                <w:rFonts w:ascii="Times New Roman" w:hAnsi="Times New Roman" w:cs="Times New Roman"/>
                <w:b/>
                <w:bCs/>
                <w:sz w:val="20"/>
                <w:szCs w:val="20"/>
              </w:rPr>
            </w:pPr>
            <w:r>
              <w:rPr>
                <w:rFonts w:ascii="Times New Roman" w:hAnsi="Times New Roman" w:cs="Times New Roman"/>
                <w:b/>
                <w:bCs/>
                <w:sz w:val="20"/>
                <w:szCs w:val="20"/>
              </w:rPr>
              <w:t>Written Assignment</w:t>
            </w:r>
            <w:r>
              <w:rPr>
                <w:rFonts w:ascii="Times New Roman" w:hAnsi="Times New Roman" w:cs="Times New Roman"/>
                <w:b/>
                <w:bCs/>
                <w:sz w:val="20"/>
                <w:szCs w:val="20"/>
              </w:rPr>
              <w:br/>
            </w:r>
            <w:r w:rsidRPr="00AE32BC">
              <w:rPr>
                <w:rFonts w:ascii="Times New Roman" w:hAnsi="Times New Roman" w:cs="Times New Roman"/>
                <w:color w:val="000000"/>
                <w:sz w:val="20"/>
                <w:szCs w:val="20"/>
              </w:rPr>
              <w:t>Calculate the theoretically achievable Carnot cycle efficiencies for the following liquid thermal energy storage media used in solar thermal applications</w:t>
            </w:r>
          </w:p>
          <w:tbl>
            <w:tblPr>
              <w:tblStyle w:val="TableGrid"/>
              <w:tblW w:w="3810" w:type="dxa"/>
              <w:tblLayout w:type="fixed"/>
              <w:tblLook w:val="04A0" w:firstRow="1" w:lastRow="0" w:firstColumn="1" w:lastColumn="0" w:noHBand="0" w:noVBand="1"/>
            </w:tblPr>
            <w:tblGrid>
              <w:gridCol w:w="2460"/>
              <w:gridCol w:w="736"/>
              <w:gridCol w:w="614"/>
            </w:tblGrid>
            <w:tr w:rsidR="00DC514B" w:rsidRPr="00AE32BC" w14:paraId="2C3EFB9C" w14:textId="77777777" w:rsidTr="00D72C1B">
              <w:tc>
                <w:tcPr>
                  <w:tcW w:w="2460" w:type="dxa"/>
                  <w:vMerge w:val="restart"/>
                  <w:vAlign w:val="center"/>
                </w:tcPr>
                <w:p w14:paraId="0FFBC914"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Storage medium</w:t>
                  </w:r>
                </w:p>
              </w:tc>
              <w:tc>
                <w:tcPr>
                  <w:tcW w:w="1350" w:type="dxa"/>
                  <w:gridSpan w:val="2"/>
                  <w:vAlign w:val="center"/>
                </w:tcPr>
                <w:p w14:paraId="495DBD96"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Operational Temperature</w:t>
                  </w:r>
                </w:p>
              </w:tc>
            </w:tr>
            <w:tr w:rsidR="00DC514B" w:rsidRPr="00AE32BC" w14:paraId="761A91FE" w14:textId="77777777" w:rsidTr="00D72C1B">
              <w:tc>
                <w:tcPr>
                  <w:tcW w:w="2460" w:type="dxa"/>
                  <w:vMerge/>
                  <w:vAlign w:val="center"/>
                </w:tcPr>
                <w:p w14:paraId="07475A87"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p>
              </w:tc>
              <w:tc>
                <w:tcPr>
                  <w:tcW w:w="736" w:type="dxa"/>
                  <w:vAlign w:val="center"/>
                </w:tcPr>
                <w:p w14:paraId="5768B220"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Cold</w:t>
                  </w:r>
                </w:p>
                <w:p w14:paraId="66866198"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w:t>
                  </w:r>
                  <w:proofErr w:type="spellStart"/>
                  <w:r w:rsidRPr="00AE32BC">
                    <w:rPr>
                      <w:rStyle w:val="apple-converted-space"/>
                      <w:rFonts w:ascii="Times New Roman" w:hAnsi="Times New Roman" w:cs="Times New Roman"/>
                      <w:bCs/>
                      <w:color w:val="000000"/>
                      <w:sz w:val="20"/>
                      <w:szCs w:val="20"/>
                      <w:vertAlign w:val="superscript"/>
                    </w:rPr>
                    <w:t>o</w:t>
                  </w:r>
                  <w:r w:rsidRPr="00AE32BC">
                    <w:rPr>
                      <w:rStyle w:val="apple-converted-space"/>
                      <w:rFonts w:ascii="Times New Roman" w:hAnsi="Times New Roman" w:cs="Times New Roman"/>
                      <w:bCs/>
                      <w:color w:val="000000"/>
                      <w:sz w:val="20"/>
                      <w:szCs w:val="20"/>
                    </w:rPr>
                    <w:t>C</w:t>
                  </w:r>
                  <w:proofErr w:type="spellEnd"/>
                  <w:r w:rsidRPr="00AE32BC">
                    <w:rPr>
                      <w:rStyle w:val="apple-converted-space"/>
                      <w:rFonts w:ascii="Times New Roman" w:hAnsi="Times New Roman" w:cs="Times New Roman"/>
                      <w:bCs/>
                      <w:color w:val="000000"/>
                      <w:sz w:val="20"/>
                      <w:szCs w:val="20"/>
                    </w:rPr>
                    <w:t>]</w:t>
                  </w:r>
                </w:p>
              </w:tc>
              <w:tc>
                <w:tcPr>
                  <w:tcW w:w="614" w:type="dxa"/>
                  <w:vAlign w:val="center"/>
                </w:tcPr>
                <w:p w14:paraId="4C5AFA9B"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Hot</w:t>
                  </w:r>
                </w:p>
                <w:p w14:paraId="594CE5D9"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bCs/>
                      <w:color w:val="000000"/>
                      <w:sz w:val="20"/>
                      <w:szCs w:val="20"/>
                    </w:rPr>
                  </w:pPr>
                  <w:r w:rsidRPr="00AE32BC">
                    <w:rPr>
                      <w:rStyle w:val="apple-converted-space"/>
                      <w:rFonts w:ascii="Times New Roman" w:hAnsi="Times New Roman" w:cs="Times New Roman"/>
                      <w:bCs/>
                      <w:color w:val="000000"/>
                      <w:sz w:val="20"/>
                      <w:szCs w:val="20"/>
                    </w:rPr>
                    <w:t>[</w:t>
                  </w:r>
                  <w:proofErr w:type="spellStart"/>
                  <w:r w:rsidRPr="00AE32BC">
                    <w:rPr>
                      <w:rStyle w:val="apple-converted-space"/>
                      <w:rFonts w:ascii="Times New Roman" w:hAnsi="Times New Roman" w:cs="Times New Roman"/>
                      <w:bCs/>
                      <w:color w:val="000000"/>
                      <w:sz w:val="20"/>
                      <w:szCs w:val="20"/>
                      <w:vertAlign w:val="superscript"/>
                    </w:rPr>
                    <w:t>o</w:t>
                  </w:r>
                  <w:r w:rsidRPr="00AE32BC">
                    <w:rPr>
                      <w:rStyle w:val="apple-converted-space"/>
                      <w:rFonts w:ascii="Times New Roman" w:hAnsi="Times New Roman" w:cs="Times New Roman"/>
                      <w:bCs/>
                      <w:color w:val="000000"/>
                      <w:sz w:val="20"/>
                      <w:szCs w:val="20"/>
                    </w:rPr>
                    <w:t>C</w:t>
                  </w:r>
                  <w:proofErr w:type="spellEnd"/>
                  <w:r w:rsidRPr="00AE32BC">
                    <w:rPr>
                      <w:rStyle w:val="apple-converted-space"/>
                      <w:rFonts w:ascii="Times New Roman" w:hAnsi="Times New Roman" w:cs="Times New Roman"/>
                      <w:bCs/>
                      <w:color w:val="000000"/>
                      <w:sz w:val="20"/>
                      <w:szCs w:val="20"/>
                    </w:rPr>
                    <w:t>]</w:t>
                  </w:r>
                </w:p>
              </w:tc>
            </w:tr>
            <w:tr w:rsidR="00DC514B" w:rsidRPr="00AE32BC" w14:paraId="63152C51" w14:textId="77777777" w:rsidTr="00D72C1B">
              <w:tc>
                <w:tcPr>
                  <w:tcW w:w="2460" w:type="dxa"/>
                </w:tcPr>
                <w:p w14:paraId="745FA725"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Mineral oil, liquid petroleum (alkanes, cyclic paraffins, petroleum jelly)</w:t>
                  </w:r>
                </w:p>
              </w:tc>
              <w:tc>
                <w:tcPr>
                  <w:tcW w:w="736" w:type="dxa"/>
                </w:tcPr>
                <w:p w14:paraId="149C299C"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200</w:t>
                  </w:r>
                </w:p>
              </w:tc>
              <w:tc>
                <w:tcPr>
                  <w:tcW w:w="614" w:type="dxa"/>
                </w:tcPr>
                <w:p w14:paraId="45F50031"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300</w:t>
                  </w:r>
                </w:p>
              </w:tc>
            </w:tr>
            <w:tr w:rsidR="00DC514B" w:rsidRPr="00AE32BC" w14:paraId="1B7F1678" w14:textId="77777777" w:rsidTr="00D72C1B">
              <w:tc>
                <w:tcPr>
                  <w:tcW w:w="2460" w:type="dxa"/>
                </w:tcPr>
                <w:p w14:paraId="3E521B6F"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 xml:space="preserve">Synthetic oil, </w:t>
                  </w:r>
                  <w:proofErr w:type="spellStart"/>
                  <w:r w:rsidRPr="00AE32BC">
                    <w:rPr>
                      <w:rStyle w:val="apple-converted-space"/>
                      <w:rFonts w:ascii="Times New Roman" w:hAnsi="Times New Roman" w:cs="Times New Roman"/>
                      <w:color w:val="000000"/>
                      <w:sz w:val="20"/>
                      <w:szCs w:val="20"/>
                    </w:rPr>
                    <w:t>polyalphaolefin</w:t>
                  </w:r>
                  <w:proofErr w:type="spellEnd"/>
                  <w:r w:rsidRPr="00AE32BC">
                    <w:rPr>
                      <w:rStyle w:val="apple-converted-space"/>
                      <w:rFonts w:ascii="Times New Roman" w:hAnsi="Times New Roman" w:cs="Times New Roman"/>
                      <w:color w:val="000000"/>
                      <w:sz w:val="20"/>
                      <w:szCs w:val="20"/>
                    </w:rPr>
                    <w:t>, synthetic esters, hydrocracked/</w:t>
                  </w:r>
                  <w:proofErr w:type="spellStart"/>
                  <w:r w:rsidRPr="00AE32BC">
                    <w:rPr>
                      <w:rStyle w:val="apple-converted-space"/>
                      <w:rFonts w:ascii="Times New Roman" w:hAnsi="Times New Roman" w:cs="Times New Roman"/>
                      <w:color w:val="000000"/>
                      <w:sz w:val="20"/>
                      <w:szCs w:val="20"/>
                    </w:rPr>
                    <w:t>hydroisomerized</w:t>
                  </w:r>
                  <w:proofErr w:type="spellEnd"/>
                  <w:r w:rsidRPr="00AE32BC">
                    <w:rPr>
                      <w:rStyle w:val="apple-converted-space"/>
                      <w:rFonts w:ascii="Times New Roman" w:hAnsi="Times New Roman" w:cs="Times New Roman"/>
                      <w:color w:val="000000"/>
                      <w:sz w:val="20"/>
                      <w:szCs w:val="20"/>
                    </w:rPr>
                    <w:t xml:space="preserve"> base oils.</w:t>
                  </w:r>
                </w:p>
              </w:tc>
              <w:tc>
                <w:tcPr>
                  <w:tcW w:w="736" w:type="dxa"/>
                </w:tcPr>
                <w:p w14:paraId="6EF33C66"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250</w:t>
                  </w:r>
                </w:p>
              </w:tc>
              <w:tc>
                <w:tcPr>
                  <w:tcW w:w="614" w:type="dxa"/>
                </w:tcPr>
                <w:p w14:paraId="04611569"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350</w:t>
                  </w:r>
                </w:p>
              </w:tc>
            </w:tr>
            <w:tr w:rsidR="00DC514B" w:rsidRPr="00AE32BC" w14:paraId="0325582A" w14:textId="77777777" w:rsidTr="00D72C1B">
              <w:tc>
                <w:tcPr>
                  <w:tcW w:w="2460" w:type="dxa"/>
                </w:tcPr>
                <w:p w14:paraId="758DAB58"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Silicone oil, polymerized siloxanes, …Si-O-Si-O-Si…</w:t>
                  </w:r>
                </w:p>
              </w:tc>
              <w:tc>
                <w:tcPr>
                  <w:tcW w:w="736" w:type="dxa"/>
                </w:tcPr>
                <w:p w14:paraId="56F3402F"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300</w:t>
                  </w:r>
                </w:p>
              </w:tc>
              <w:tc>
                <w:tcPr>
                  <w:tcW w:w="614" w:type="dxa"/>
                </w:tcPr>
                <w:p w14:paraId="4CF23699"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400</w:t>
                  </w:r>
                </w:p>
              </w:tc>
            </w:tr>
            <w:tr w:rsidR="00DC514B" w:rsidRPr="00AE32BC" w14:paraId="2F682001" w14:textId="77777777" w:rsidTr="00D72C1B">
              <w:tc>
                <w:tcPr>
                  <w:tcW w:w="2460" w:type="dxa"/>
                </w:tcPr>
                <w:p w14:paraId="4AB3E8CC"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Nitrite salts, KNO</w:t>
                  </w:r>
                  <w:r w:rsidRPr="00AE32BC">
                    <w:rPr>
                      <w:rStyle w:val="apple-converted-space"/>
                      <w:rFonts w:ascii="Times New Roman" w:hAnsi="Times New Roman" w:cs="Times New Roman"/>
                      <w:color w:val="000000"/>
                      <w:sz w:val="20"/>
                      <w:szCs w:val="20"/>
                      <w:vertAlign w:val="subscript"/>
                    </w:rPr>
                    <w:t>2</w:t>
                  </w:r>
                  <w:r w:rsidRPr="00AE32BC">
                    <w:rPr>
                      <w:rStyle w:val="apple-converted-space"/>
                      <w:rFonts w:ascii="Times New Roman" w:hAnsi="Times New Roman" w:cs="Times New Roman"/>
                      <w:color w:val="000000"/>
                      <w:sz w:val="20"/>
                      <w:szCs w:val="20"/>
                    </w:rPr>
                    <w:t>, NaNO</w:t>
                  </w:r>
                  <w:r w:rsidRPr="00AE32BC">
                    <w:rPr>
                      <w:rStyle w:val="apple-converted-space"/>
                      <w:rFonts w:ascii="Times New Roman" w:hAnsi="Times New Roman" w:cs="Times New Roman"/>
                      <w:color w:val="000000"/>
                      <w:sz w:val="20"/>
                      <w:szCs w:val="20"/>
                      <w:vertAlign w:val="subscript"/>
                    </w:rPr>
                    <w:t>2</w:t>
                  </w:r>
                </w:p>
              </w:tc>
              <w:tc>
                <w:tcPr>
                  <w:tcW w:w="736" w:type="dxa"/>
                </w:tcPr>
                <w:p w14:paraId="72F6B406"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250</w:t>
                  </w:r>
                </w:p>
              </w:tc>
              <w:tc>
                <w:tcPr>
                  <w:tcW w:w="614" w:type="dxa"/>
                </w:tcPr>
                <w:p w14:paraId="7D6539D2"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450</w:t>
                  </w:r>
                </w:p>
              </w:tc>
            </w:tr>
            <w:tr w:rsidR="00DC514B" w:rsidRPr="00AE32BC" w14:paraId="57A40659" w14:textId="77777777" w:rsidTr="00D72C1B">
              <w:tc>
                <w:tcPr>
                  <w:tcW w:w="2460" w:type="dxa"/>
                </w:tcPr>
                <w:p w14:paraId="48A0A3CC"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Nitrate salts, NaNO</w:t>
                  </w:r>
                  <w:r w:rsidRPr="00AE32BC">
                    <w:rPr>
                      <w:rStyle w:val="apple-converted-space"/>
                      <w:rFonts w:ascii="Times New Roman" w:hAnsi="Times New Roman" w:cs="Times New Roman"/>
                      <w:color w:val="000000"/>
                      <w:sz w:val="20"/>
                      <w:szCs w:val="20"/>
                      <w:vertAlign w:val="subscript"/>
                    </w:rPr>
                    <w:t>3</w:t>
                  </w:r>
                  <w:r w:rsidRPr="00AE32BC">
                    <w:rPr>
                      <w:rStyle w:val="apple-converted-space"/>
                      <w:rFonts w:ascii="Times New Roman" w:hAnsi="Times New Roman" w:cs="Times New Roman"/>
                      <w:color w:val="000000"/>
                      <w:sz w:val="20"/>
                      <w:szCs w:val="20"/>
                    </w:rPr>
                    <w:t>, KNO</w:t>
                  </w:r>
                  <w:r w:rsidRPr="00AE32BC">
                    <w:rPr>
                      <w:rStyle w:val="apple-converted-space"/>
                      <w:rFonts w:ascii="Times New Roman" w:hAnsi="Times New Roman" w:cs="Times New Roman"/>
                      <w:color w:val="000000"/>
                      <w:sz w:val="20"/>
                      <w:szCs w:val="20"/>
                      <w:vertAlign w:val="subscript"/>
                    </w:rPr>
                    <w:t>3</w:t>
                  </w:r>
                </w:p>
              </w:tc>
              <w:tc>
                <w:tcPr>
                  <w:tcW w:w="736" w:type="dxa"/>
                </w:tcPr>
                <w:p w14:paraId="55B8B65B"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265</w:t>
                  </w:r>
                </w:p>
              </w:tc>
              <w:tc>
                <w:tcPr>
                  <w:tcW w:w="614" w:type="dxa"/>
                </w:tcPr>
                <w:p w14:paraId="2A389475"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585</w:t>
                  </w:r>
                </w:p>
              </w:tc>
            </w:tr>
            <w:tr w:rsidR="00DC514B" w:rsidRPr="00AE32BC" w14:paraId="617DC9FB" w14:textId="77777777" w:rsidTr="00D72C1B">
              <w:tc>
                <w:tcPr>
                  <w:tcW w:w="2460" w:type="dxa"/>
                </w:tcPr>
                <w:p w14:paraId="4A9466DD"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Carbonate salts, Na</w:t>
                  </w:r>
                  <w:r w:rsidRPr="00AE32BC">
                    <w:rPr>
                      <w:rStyle w:val="apple-converted-space"/>
                      <w:rFonts w:ascii="Times New Roman" w:hAnsi="Times New Roman" w:cs="Times New Roman"/>
                      <w:color w:val="000000"/>
                      <w:sz w:val="20"/>
                      <w:szCs w:val="20"/>
                      <w:vertAlign w:val="subscript"/>
                    </w:rPr>
                    <w:t>2</w:t>
                  </w:r>
                  <w:r w:rsidRPr="00AE32BC">
                    <w:rPr>
                      <w:rStyle w:val="apple-converted-space"/>
                      <w:rFonts w:ascii="Times New Roman" w:hAnsi="Times New Roman" w:cs="Times New Roman"/>
                      <w:color w:val="000000"/>
                      <w:sz w:val="20"/>
                      <w:szCs w:val="20"/>
                    </w:rPr>
                    <w:t>CO</w:t>
                  </w:r>
                  <w:r w:rsidRPr="00AE32BC">
                    <w:rPr>
                      <w:rStyle w:val="apple-converted-space"/>
                      <w:rFonts w:ascii="Times New Roman" w:hAnsi="Times New Roman" w:cs="Times New Roman"/>
                      <w:color w:val="000000"/>
                      <w:sz w:val="20"/>
                      <w:szCs w:val="20"/>
                      <w:vertAlign w:val="subscript"/>
                    </w:rPr>
                    <w:t>3</w:t>
                  </w:r>
                </w:p>
              </w:tc>
              <w:tc>
                <w:tcPr>
                  <w:tcW w:w="736" w:type="dxa"/>
                </w:tcPr>
                <w:p w14:paraId="3A3B00A8"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450</w:t>
                  </w:r>
                </w:p>
              </w:tc>
              <w:tc>
                <w:tcPr>
                  <w:tcW w:w="614" w:type="dxa"/>
                </w:tcPr>
                <w:p w14:paraId="0494F4BE"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850</w:t>
                  </w:r>
                </w:p>
              </w:tc>
            </w:tr>
            <w:tr w:rsidR="00DC514B" w:rsidRPr="00AE32BC" w14:paraId="6645D618" w14:textId="77777777" w:rsidTr="00D72C1B">
              <w:tc>
                <w:tcPr>
                  <w:tcW w:w="2460" w:type="dxa"/>
                </w:tcPr>
                <w:p w14:paraId="31BA7B6D" w14:textId="77777777" w:rsidR="00DC514B" w:rsidRPr="00AE32BC" w:rsidRDefault="00DC514B" w:rsidP="00E8201B">
                  <w:pPr>
                    <w:pStyle w:val="content"/>
                    <w:framePr w:hSpace="187" w:wrap="around" w:vAnchor="text" w:hAnchor="text" w:x="262" w:y="1"/>
                    <w:spacing w:before="0" w:beforeAutospacing="0" w:after="0" w:afterAutospacing="0"/>
                    <w:suppressOverlap/>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Liquid Na</w:t>
                  </w:r>
                </w:p>
              </w:tc>
              <w:tc>
                <w:tcPr>
                  <w:tcW w:w="736" w:type="dxa"/>
                </w:tcPr>
                <w:p w14:paraId="5A1DC4E3"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270</w:t>
                  </w:r>
                </w:p>
              </w:tc>
              <w:tc>
                <w:tcPr>
                  <w:tcW w:w="614" w:type="dxa"/>
                </w:tcPr>
                <w:p w14:paraId="43170C76" w14:textId="77777777" w:rsidR="00DC514B" w:rsidRPr="00AE32BC" w:rsidRDefault="00DC514B" w:rsidP="00E8201B">
                  <w:pPr>
                    <w:pStyle w:val="content"/>
                    <w:framePr w:hSpace="187" w:wrap="around" w:vAnchor="text" w:hAnchor="text" w:x="262" w:y="1"/>
                    <w:spacing w:before="0" w:beforeAutospacing="0" w:after="0" w:afterAutospacing="0"/>
                    <w:suppressOverlap/>
                    <w:jc w:val="center"/>
                    <w:rPr>
                      <w:rStyle w:val="apple-converted-space"/>
                      <w:rFonts w:ascii="Times New Roman" w:hAnsi="Times New Roman" w:cs="Times New Roman"/>
                      <w:color w:val="000000"/>
                      <w:sz w:val="20"/>
                      <w:szCs w:val="20"/>
                    </w:rPr>
                  </w:pPr>
                  <w:r w:rsidRPr="00AE32BC">
                    <w:rPr>
                      <w:rStyle w:val="apple-converted-space"/>
                      <w:rFonts w:ascii="Times New Roman" w:hAnsi="Times New Roman" w:cs="Times New Roman"/>
                      <w:color w:val="000000"/>
                      <w:sz w:val="20"/>
                      <w:szCs w:val="20"/>
                    </w:rPr>
                    <w:t>530</w:t>
                  </w:r>
                </w:p>
              </w:tc>
            </w:tr>
          </w:tbl>
          <w:p w14:paraId="235F7D2C" w14:textId="17FF802C" w:rsidR="007468B4" w:rsidRPr="00027FEA" w:rsidRDefault="007468B4" w:rsidP="00B9001C">
            <w:pPr>
              <w:spacing w:after="0"/>
              <w:ind w:right="-29"/>
              <w:rPr>
                <w:rFonts w:ascii="Times New Roman" w:hAnsi="Times New Roman" w:cs="Times New Roman"/>
                <w:b/>
                <w:bCs/>
                <w:sz w:val="20"/>
                <w:szCs w:val="20"/>
              </w:rPr>
            </w:pPr>
          </w:p>
        </w:tc>
      </w:tr>
      <w:tr w:rsidR="005A63B5" w:rsidRPr="00AE32BC" w14:paraId="5AF820CF"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797C0F" w14:textId="77777777" w:rsidR="005A63B5" w:rsidRPr="004B29BF" w:rsidRDefault="005A63B5"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t>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992C43" w14:textId="76D13A68" w:rsidR="005A63B5"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9/10</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43AD87" w14:textId="51043884" w:rsidR="005A63B5" w:rsidRPr="004B29BF" w:rsidRDefault="00A21D74"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9/17</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0AC36D" w14:textId="0A879F15" w:rsidR="008819B0" w:rsidRPr="00820E91" w:rsidRDefault="002F51ED" w:rsidP="00820E91">
            <w:pPr>
              <w:spacing w:after="0"/>
              <w:ind w:right="-29"/>
              <w:rPr>
                <w:b/>
                <w:bCs/>
                <w:sz w:val="20"/>
                <w:szCs w:val="20"/>
              </w:rPr>
            </w:pPr>
            <w:r>
              <w:rPr>
                <w:rFonts w:ascii="Times New Roman" w:hAnsi="Times New Roman" w:cs="Times New Roman"/>
                <w:b/>
                <w:bCs/>
                <w:sz w:val="20"/>
                <w:szCs w:val="20"/>
              </w:rPr>
              <w:t>R</w:t>
            </w:r>
            <w:r>
              <w:rPr>
                <w:b/>
                <w:sz w:val="20"/>
                <w:szCs w:val="20"/>
              </w:rPr>
              <w:t>eading Assignment</w:t>
            </w:r>
            <w:r>
              <w:rPr>
                <w:b/>
                <w:sz w:val="20"/>
                <w:szCs w:val="20"/>
              </w:rPr>
              <w:br/>
            </w:r>
            <w:hyperlink r:id="rId29" w:history="1">
              <w:r w:rsidRPr="008819B0">
                <w:rPr>
                  <w:b/>
                  <w:bCs/>
                  <w:color w:val="0000EE"/>
                  <w:sz w:val="20"/>
                  <w:szCs w:val="20"/>
                  <w:u w:val="single"/>
                </w:rPr>
                <w:t>3. Thermal Energy Storage</w:t>
              </w:r>
            </w:hyperlink>
            <w:r w:rsidRPr="008819B0">
              <w:br/>
            </w:r>
            <w:r w:rsidRPr="008819B0">
              <w:rPr>
                <w:b/>
                <w:bCs/>
                <w:sz w:val="20"/>
                <w:szCs w:val="20"/>
              </w:rPr>
              <w:t>4</w:t>
            </w:r>
            <w:hyperlink r:id="rId30" w:history="1">
              <w:r w:rsidRPr="008819B0">
                <w:rPr>
                  <w:b/>
                  <w:bCs/>
                  <w:color w:val="0000EE"/>
                  <w:sz w:val="20"/>
                  <w:szCs w:val="20"/>
                  <w:u w:val="single"/>
                </w:rPr>
                <w:t>. Thermal Energy Storage with Solar Power Generation</w:t>
              </w:r>
            </w:hyperlink>
            <w:r>
              <w:rPr>
                <w:b/>
                <w:sz w:val="20"/>
                <w:szCs w:val="20"/>
              </w:rPr>
              <w:br/>
              <w:t>Written Assignment</w:t>
            </w:r>
            <w:r>
              <w:rPr>
                <w:b/>
                <w:sz w:val="20"/>
                <w:szCs w:val="20"/>
              </w:rPr>
              <w:br/>
            </w:r>
            <w:r w:rsidR="00820E91" w:rsidRPr="0060266C">
              <w:rPr>
                <w:rStyle w:val="Strong"/>
                <w:rFonts w:ascii="Times New Roman" w:hAnsi="Times New Roman" w:cs="Times New Roman"/>
                <w:b w:val="0"/>
                <w:bCs w:val="0"/>
                <w:sz w:val="20"/>
                <w:szCs w:val="20"/>
              </w:rPr>
              <w:t>Classif</w:t>
            </w:r>
            <w:r w:rsidR="00820E91">
              <w:rPr>
                <w:rStyle w:val="Strong"/>
                <w:rFonts w:ascii="Times New Roman" w:hAnsi="Times New Roman" w:cs="Times New Roman"/>
                <w:b w:val="0"/>
                <w:bCs w:val="0"/>
                <w:sz w:val="20"/>
                <w:szCs w:val="20"/>
              </w:rPr>
              <w:t>y CSP plants</w:t>
            </w:r>
            <w:r w:rsidR="00820E91" w:rsidRPr="0060266C">
              <w:rPr>
                <w:rStyle w:val="Strong"/>
                <w:rFonts w:ascii="Times New Roman" w:hAnsi="Times New Roman" w:cs="Times New Roman"/>
                <w:b w:val="0"/>
                <w:bCs w:val="0"/>
                <w:sz w:val="20"/>
                <w:szCs w:val="20"/>
              </w:rPr>
              <w:t xml:space="preserve"> according to </w:t>
            </w:r>
            <w:r w:rsidR="00820E91">
              <w:rPr>
                <w:rStyle w:val="Strong"/>
                <w:rFonts w:ascii="Times New Roman" w:hAnsi="Times New Roman" w:cs="Times New Roman"/>
                <w:b w:val="0"/>
                <w:bCs w:val="0"/>
                <w:sz w:val="20"/>
                <w:szCs w:val="20"/>
              </w:rPr>
              <w:t xml:space="preserve">their </w:t>
            </w:r>
            <w:r w:rsidR="00820E91" w:rsidRPr="0060266C">
              <w:rPr>
                <w:rStyle w:val="Strong"/>
                <w:rFonts w:ascii="Times New Roman" w:hAnsi="Times New Roman" w:cs="Times New Roman"/>
                <w:b w:val="0"/>
                <w:bCs w:val="0"/>
                <w:sz w:val="20"/>
                <w:szCs w:val="20"/>
              </w:rPr>
              <w:t>operational conditions</w:t>
            </w:r>
            <w:r w:rsidR="00820E91">
              <w:rPr>
                <w:rStyle w:val="Strong"/>
                <w:rFonts w:ascii="Times New Roman" w:hAnsi="Times New Roman" w:cs="Times New Roman"/>
                <w:b w:val="0"/>
                <w:bCs w:val="0"/>
                <w:sz w:val="20"/>
                <w:szCs w:val="20"/>
              </w:rPr>
              <w:t>.</w:t>
            </w:r>
            <w:r w:rsidR="00820E91">
              <w:rPr>
                <w:rStyle w:val="Strong"/>
                <w:rFonts w:ascii="Times New Roman" w:hAnsi="Times New Roman" w:cs="Times New Roman"/>
                <w:b w:val="0"/>
                <w:bCs w:val="0"/>
                <w:sz w:val="20"/>
                <w:szCs w:val="20"/>
              </w:rPr>
              <w:br/>
            </w:r>
            <w:r w:rsidR="00820E91">
              <w:rPr>
                <w:rStyle w:val="Strong"/>
                <w:rFonts w:ascii="Times New Roman" w:hAnsi="Times New Roman" w:cs="Times New Roman"/>
                <w:bCs w:val="0"/>
                <w:sz w:val="20"/>
                <w:szCs w:val="20"/>
              </w:rPr>
              <w:br/>
            </w:r>
            <w:r w:rsidR="00820E91" w:rsidRPr="0060266C">
              <w:rPr>
                <w:rStyle w:val="Strong"/>
                <w:rFonts w:ascii="Times New Roman" w:hAnsi="Times New Roman" w:cs="Times New Roman"/>
                <w:b w:val="0"/>
                <w:sz w:val="20"/>
                <w:szCs w:val="20"/>
              </w:rPr>
              <w:t>List the eutectic mixtures considered for thermal energy storage.</w:t>
            </w:r>
            <w:r w:rsidR="00820E91">
              <w:rPr>
                <w:rStyle w:val="Strong"/>
                <w:rFonts w:ascii="Times New Roman" w:hAnsi="Times New Roman" w:cs="Times New Roman"/>
                <w:b w:val="0"/>
                <w:sz w:val="20"/>
                <w:szCs w:val="20"/>
              </w:rPr>
              <w:br/>
            </w:r>
            <w:r w:rsidR="00820E91">
              <w:rPr>
                <w:rStyle w:val="Strong"/>
                <w:rFonts w:ascii="Times New Roman" w:hAnsi="Times New Roman" w:cs="Times New Roman"/>
                <w:b w:val="0"/>
                <w:sz w:val="20"/>
                <w:szCs w:val="20"/>
              </w:rPr>
              <w:lastRenderedPageBreak/>
              <w:br/>
            </w:r>
            <w:r w:rsidR="00820E91" w:rsidRPr="0060266C">
              <w:rPr>
                <w:rStyle w:val="Strong"/>
                <w:rFonts w:ascii="Times New Roman" w:hAnsi="Times New Roman" w:cs="Times New Roman"/>
                <w:b w:val="0"/>
                <w:bCs w:val="0"/>
                <w:sz w:val="20"/>
                <w:szCs w:val="20"/>
              </w:rPr>
              <w:t>Compare the heat capacities and heat of fusion of energy storage materials used in flat-plate</w:t>
            </w:r>
            <w:r w:rsidR="00820E91">
              <w:rPr>
                <w:rStyle w:val="Strong"/>
                <w:rFonts w:ascii="Times New Roman" w:hAnsi="Times New Roman" w:cs="Times New Roman"/>
                <w:b w:val="0"/>
                <w:bCs w:val="0"/>
                <w:sz w:val="20"/>
                <w:szCs w:val="20"/>
              </w:rPr>
              <w:t xml:space="preserve"> </w:t>
            </w:r>
            <w:r w:rsidR="00820E91" w:rsidRPr="0060266C">
              <w:rPr>
                <w:rStyle w:val="Strong"/>
                <w:rFonts w:ascii="Times New Roman" w:hAnsi="Times New Roman" w:cs="Times New Roman"/>
                <w:b w:val="0"/>
                <w:bCs w:val="0"/>
                <w:sz w:val="20"/>
                <w:szCs w:val="20"/>
              </w:rPr>
              <w:t>solar collectors</w:t>
            </w:r>
            <w:r w:rsidR="00820E91">
              <w:rPr>
                <w:rStyle w:val="Strong"/>
                <w:rFonts w:ascii="Times New Roman" w:hAnsi="Times New Roman" w:cs="Times New Roman"/>
                <w:b w:val="0"/>
                <w:bCs w:val="0"/>
                <w:sz w:val="20"/>
                <w:szCs w:val="20"/>
              </w:rPr>
              <w:t>.</w:t>
            </w:r>
          </w:p>
        </w:tc>
      </w:tr>
      <w:tr w:rsidR="004B29BF" w:rsidRPr="00AE32BC" w14:paraId="4375C8B2"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0F9AE9" w14:textId="77777777" w:rsidR="004B29BF" w:rsidRPr="004B29BF" w:rsidRDefault="004B29BF"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lastRenderedPageBreak/>
              <w:t>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B6C431" w14:textId="2E6A4102"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9/12</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918D33" w14:textId="2CE08A60"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61B3D9" w14:textId="4AD31173" w:rsidR="00E8201B" w:rsidRDefault="00E8201B" w:rsidP="00E8201B">
            <w:pPr>
              <w:spacing w:after="0"/>
              <w:ind w:right="152"/>
              <w:rPr>
                <w:rStyle w:val="Strong"/>
                <w:rFonts w:ascii="Times New Roman" w:hAnsi="Times New Roman" w:cs="Times New Roman"/>
                <w:b w:val="0"/>
                <w:sz w:val="20"/>
                <w:szCs w:val="20"/>
              </w:rPr>
            </w:pPr>
            <w:r>
              <w:rPr>
                <w:rFonts w:ascii="Times New Roman" w:hAnsi="Times New Roman" w:cs="Times New Roman"/>
                <w:b/>
                <w:bCs/>
                <w:sz w:val="20"/>
                <w:szCs w:val="20"/>
              </w:rPr>
              <w:t>R</w:t>
            </w:r>
            <w:r>
              <w:rPr>
                <w:b/>
                <w:sz w:val="20"/>
                <w:szCs w:val="20"/>
              </w:rPr>
              <w:t>eading Assignment</w:t>
            </w:r>
            <w:r w:rsidRPr="008819B0">
              <w:br/>
            </w:r>
            <w:r w:rsidRPr="008819B0">
              <w:rPr>
                <w:b/>
                <w:bCs/>
                <w:sz w:val="20"/>
                <w:szCs w:val="20"/>
              </w:rPr>
              <w:t>4</w:t>
            </w:r>
            <w:hyperlink r:id="rId31" w:history="1">
              <w:r w:rsidRPr="008819B0">
                <w:rPr>
                  <w:b/>
                  <w:bCs/>
                  <w:color w:val="0000EE"/>
                  <w:sz w:val="20"/>
                  <w:szCs w:val="20"/>
                  <w:u w:val="single"/>
                </w:rPr>
                <w:t>. Thermal Energy Storage with Solar Power Generation</w:t>
              </w:r>
            </w:hyperlink>
            <w:r>
              <w:rPr>
                <w:b/>
                <w:sz w:val="20"/>
                <w:szCs w:val="20"/>
              </w:rPr>
              <w:br/>
              <w:t>Written Assignment</w:t>
            </w:r>
            <w:r>
              <w:rPr>
                <w:b/>
                <w:sz w:val="20"/>
                <w:szCs w:val="20"/>
              </w:rPr>
              <w:br/>
            </w:r>
            <w:r w:rsidRPr="00DF76D9">
              <w:rPr>
                <w:rStyle w:val="Strong"/>
                <w:rFonts w:ascii="Times New Roman" w:hAnsi="Times New Roman" w:cs="Times New Roman"/>
                <w:b w:val="0"/>
                <w:sz w:val="20"/>
                <w:szCs w:val="20"/>
              </w:rPr>
              <w:t>List then compare the options considered for Concentrated Solar Power Generation, CSP.</w:t>
            </w:r>
            <w:r>
              <w:rPr>
                <w:rStyle w:val="Strong"/>
                <w:rFonts w:ascii="Times New Roman" w:hAnsi="Times New Roman" w:cs="Times New Roman"/>
                <w:b w:val="0"/>
                <w:sz w:val="20"/>
                <w:szCs w:val="20"/>
              </w:rPr>
              <w:br/>
            </w:r>
          </w:p>
          <w:p w14:paraId="25442CC2" w14:textId="3C3D4082" w:rsidR="004B29BF" w:rsidRPr="00027FEA" w:rsidRDefault="00E8201B" w:rsidP="00E8201B">
            <w:pPr>
              <w:spacing w:after="0"/>
              <w:ind w:right="-29"/>
              <w:rPr>
                <w:rFonts w:ascii="Times New Roman" w:hAnsi="Times New Roman" w:cs="Times New Roman"/>
                <w:b/>
                <w:bCs/>
                <w:sz w:val="20"/>
                <w:szCs w:val="20"/>
              </w:rPr>
            </w:pPr>
            <w:r>
              <w:rPr>
                <w:rStyle w:val="Strong"/>
                <w:rFonts w:ascii="Times New Roman" w:hAnsi="Times New Roman" w:cs="Times New Roman"/>
                <w:b w:val="0"/>
                <w:sz w:val="20"/>
                <w:szCs w:val="20"/>
              </w:rPr>
              <w:t>List the reflecting materials used in</w:t>
            </w:r>
            <w:r w:rsidRPr="00DF76D9">
              <w:rPr>
                <w:rStyle w:val="Strong"/>
                <w:rFonts w:ascii="Times New Roman" w:hAnsi="Times New Roman" w:cs="Times New Roman"/>
                <w:b w:val="0"/>
                <w:sz w:val="20"/>
                <w:szCs w:val="20"/>
              </w:rPr>
              <w:t xml:space="preserve"> </w:t>
            </w:r>
            <w:r>
              <w:rPr>
                <w:rStyle w:val="Strong"/>
                <w:rFonts w:ascii="Times New Roman" w:hAnsi="Times New Roman" w:cs="Times New Roman"/>
                <w:b w:val="0"/>
                <w:sz w:val="20"/>
                <w:szCs w:val="20"/>
              </w:rPr>
              <w:t>CSP</w:t>
            </w:r>
            <w:r w:rsidRPr="00DF76D9">
              <w:rPr>
                <w:rStyle w:val="Strong"/>
                <w:rFonts w:ascii="Times New Roman" w:hAnsi="Times New Roman" w:cs="Times New Roman"/>
                <w:b w:val="0"/>
                <w:sz w:val="20"/>
                <w:szCs w:val="20"/>
              </w:rPr>
              <w:t xml:space="preserve"> </w:t>
            </w:r>
            <w:r>
              <w:rPr>
                <w:rStyle w:val="Strong"/>
                <w:rFonts w:ascii="Times New Roman" w:hAnsi="Times New Roman" w:cs="Times New Roman"/>
                <w:b w:val="0"/>
                <w:sz w:val="20"/>
                <w:szCs w:val="20"/>
              </w:rPr>
              <w:t>applications.</w:t>
            </w:r>
            <w:r>
              <w:rPr>
                <w:rStyle w:val="Strong"/>
                <w:rFonts w:ascii="Times New Roman" w:hAnsi="Times New Roman" w:cs="Times New Roman"/>
                <w:sz w:val="20"/>
                <w:szCs w:val="20"/>
              </w:rPr>
              <w:br/>
            </w:r>
            <w:r>
              <w:rPr>
                <w:rStyle w:val="Strong"/>
                <w:rFonts w:ascii="Times New Roman" w:hAnsi="Times New Roman" w:cs="Times New Roman"/>
                <w:sz w:val="20"/>
                <w:szCs w:val="20"/>
              </w:rPr>
              <w:br/>
            </w:r>
            <w:r>
              <w:rPr>
                <w:rStyle w:val="Strong"/>
                <w:rFonts w:ascii="Times New Roman" w:hAnsi="Times New Roman" w:cs="Times New Roman"/>
                <w:b w:val="0"/>
                <w:sz w:val="20"/>
                <w:szCs w:val="20"/>
              </w:rPr>
              <w:t>Define the Concentration Ratio CR in solar CSP applications.</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List the types of tracking in CSP applications.</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 xml:space="preserve">List the choices of </w:t>
            </w:r>
            <w:r w:rsidRPr="00557DAC">
              <w:rPr>
                <w:rStyle w:val="Strong"/>
                <w:rFonts w:ascii="Times New Roman" w:hAnsi="Times New Roman" w:cs="Times New Roman"/>
                <w:b w:val="0"/>
                <w:sz w:val="20"/>
                <w:szCs w:val="20"/>
              </w:rPr>
              <w:t xml:space="preserve">collector glazing materials </w:t>
            </w:r>
            <w:r>
              <w:rPr>
                <w:rStyle w:val="Strong"/>
                <w:rFonts w:ascii="Times New Roman" w:hAnsi="Times New Roman" w:cs="Times New Roman"/>
                <w:b w:val="0"/>
                <w:sz w:val="20"/>
                <w:szCs w:val="20"/>
              </w:rPr>
              <w:t>in CSP applications</w:t>
            </w:r>
            <w:r w:rsidRPr="00557DAC">
              <w:rPr>
                <w:rStyle w:val="Strong"/>
                <w:rFonts w:ascii="Times New Roman" w:hAnsi="Times New Roman" w:cs="Times New Roman"/>
                <w:b w:val="0"/>
                <w:sz w:val="20"/>
                <w:szCs w:val="20"/>
              </w:rPr>
              <w:t>.</w:t>
            </w:r>
            <w:r>
              <w:rPr>
                <w:rStyle w:val="Strong"/>
                <w:rFonts w:ascii="Times New Roman" w:hAnsi="Times New Roman" w:cs="Times New Roman"/>
                <w:b w:val="0"/>
                <w:sz w:val="20"/>
                <w:szCs w:val="20"/>
              </w:rPr>
              <w:br/>
            </w:r>
            <w:r>
              <w:rPr>
                <w:rStyle w:val="Strong"/>
                <w:rFonts w:ascii="Times New Roman" w:hAnsi="Times New Roman" w:cs="Times New Roman"/>
                <w:b w:val="0"/>
                <w:sz w:val="20"/>
                <w:szCs w:val="20"/>
              </w:rPr>
              <w:br/>
              <w:t>Draw a diagram showing the favored energy storage strategy in CSP applications.</w:t>
            </w:r>
          </w:p>
        </w:tc>
      </w:tr>
      <w:tr w:rsidR="004B29BF" w:rsidRPr="00AE32BC" w14:paraId="1C554B2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8A133AD" w14:textId="77777777" w:rsidR="004B29BF" w:rsidRPr="004B29BF" w:rsidRDefault="004B29BF" w:rsidP="00B9001C">
            <w:pPr>
              <w:spacing w:after="0"/>
              <w:ind w:right="-71"/>
              <w:jc w:val="center"/>
              <w:rPr>
                <w:rStyle w:val="Strong"/>
                <w:rFonts w:ascii="Times New Roman" w:hAnsi="Times New Roman" w:cs="Times New Roman"/>
                <w:b w:val="0"/>
                <w:sz w:val="20"/>
                <w:szCs w:val="20"/>
              </w:rPr>
            </w:pPr>
            <w:r w:rsidRPr="004B29BF">
              <w:rPr>
                <w:rStyle w:val="Strong"/>
                <w:rFonts w:ascii="Times New Roman" w:hAnsi="Times New Roman" w:cs="Times New Roman"/>
                <w:b w:val="0"/>
                <w:sz w:val="20"/>
                <w:szCs w:val="20"/>
              </w:rPr>
              <w:t>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48339C" w14:textId="18870FB8"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9/15</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BF0D79E" w14:textId="0D6CF68B" w:rsidR="004B29BF" w:rsidRPr="004B29BF"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9/22</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B64A82" w14:textId="28FEF684" w:rsidR="00D82F32" w:rsidRPr="00D82F32" w:rsidRDefault="00D82F32" w:rsidP="00D82F32">
            <w:pPr>
              <w:spacing w:after="0"/>
              <w:ind w:right="-29"/>
              <w:rPr>
                <w:rFonts w:ascii="Times New Roman" w:hAnsi="Times New Roman" w:cs="Times New Roman"/>
                <w:sz w:val="16"/>
                <w:szCs w:val="16"/>
              </w:rPr>
            </w:pPr>
          </w:p>
        </w:tc>
      </w:tr>
      <w:tr w:rsidR="008819B0" w:rsidRPr="00AE32BC" w14:paraId="1595D0E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30C1CE" w14:textId="77777777" w:rsidR="008819B0" w:rsidRPr="008819B0" w:rsidRDefault="008819B0" w:rsidP="00B9001C">
            <w:pPr>
              <w:spacing w:after="0"/>
              <w:ind w:right="-71"/>
              <w:jc w:val="center"/>
              <w:rPr>
                <w:rStyle w:val="Strong"/>
                <w:rFonts w:ascii="Times New Roman" w:hAnsi="Times New Roman" w:cs="Times New Roman"/>
                <w:b w:val="0"/>
                <w:sz w:val="20"/>
                <w:szCs w:val="20"/>
              </w:rPr>
            </w:pPr>
            <w:r w:rsidRPr="008819B0">
              <w:rPr>
                <w:rStyle w:val="Strong"/>
                <w:rFonts w:ascii="Times New Roman" w:hAnsi="Times New Roman" w:cs="Times New Roman"/>
                <w:b w:val="0"/>
                <w:sz w:val="20"/>
                <w:szCs w:val="20"/>
              </w:rPr>
              <w:t>10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87BCDF" w14:textId="09B2539B" w:rsidR="008819B0"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9/17</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65AA53" w14:textId="7CD49B8C" w:rsidR="008819B0"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9/24</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B443B1" w14:textId="78263215" w:rsidR="008819B0" w:rsidRPr="00027FEA" w:rsidRDefault="008819B0" w:rsidP="00797E07">
            <w:pPr>
              <w:spacing w:after="0"/>
              <w:ind w:right="-29"/>
              <w:rPr>
                <w:rFonts w:ascii="Times New Roman" w:hAnsi="Times New Roman" w:cs="Times New Roman"/>
                <w:b/>
                <w:bCs/>
                <w:sz w:val="20"/>
                <w:szCs w:val="20"/>
              </w:rPr>
            </w:pPr>
          </w:p>
        </w:tc>
      </w:tr>
      <w:tr w:rsidR="005D290D" w:rsidRPr="00AE32BC" w14:paraId="6383CA3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7C8543" w14:textId="77777777" w:rsidR="005D290D" w:rsidRPr="008819B0" w:rsidRDefault="005D290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w:t>
            </w:r>
            <w:r>
              <w:rPr>
                <w:rStyle w:val="Strong"/>
                <w:b w:val="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113687" w14:textId="09B4354D" w:rsidR="005D290D"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9/19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65B50E" w14:textId="0E1163E6" w:rsidR="005D290D" w:rsidRPr="008819B0"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9/26</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2744B6" w14:textId="5DD0B61A" w:rsidR="005D290D" w:rsidRPr="00027FEA" w:rsidRDefault="005D290D" w:rsidP="004C328B">
            <w:pPr>
              <w:spacing w:after="0"/>
              <w:ind w:right="-29"/>
              <w:rPr>
                <w:rFonts w:ascii="Times New Roman" w:hAnsi="Times New Roman" w:cs="Times New Roman"/>
                <w:b/>
                <w:bCs/>
                <w:sz w:val="20"/>
                <w:szCs w:val="20"/>
              </w:rPr>
            </w:pPr>
          </w:p>
        </w:tc>
      </w:tr>
      <w:tr w:rsidR="005D290D" w:rsidRPr="00AE32BC" w14:paraId="644B968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F1807D" w14:textId="77777777" w:rsidR="005D290D" w:rsidRDefault="005D290D"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w:t>
            </w:r>
            <w:r>
              <w:rPr>
                <w:rStyle w:val="Strong"/>
                <w:b w:val="0"/>
              </w:rPr>
              <w:t>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DB1374" w14:textId="6F68B45C" w:rsidR="005D290D"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9/22</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860D07" w14:textId="5B19048F" w:rsidR="005D290D"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FF7580" w14:textId="47C16DDD" w:rsidR="006F07AB" w:rsidRPr="006F07AB" w:rsidRDefault="006F07AB" w:rsidP="006F07AB">
            <w:pPr>
              <w:spacing w:after="0"/>
              <w:ind w:right="-29"/>
              <w:rPr>
                <w:rFonts w:ascii="Times New Roman" w:hAnsi="Times New Roman" w:cs="Times New Roman"/>
                <w:sz w:val="20"/>
                <w:szCs w:val="20"/>
              </w:rPr>
            </w:pPr>
          </w:p>
        </w:tc>
      </w:tr>
      <w:tr w:rsidR="00797E07" w:rsidRPr="00AE32BC" w14:paraId="5B601D1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DA8997" w14:textId="77777777" w:rsidR="00797E07" w:rsidRPr="00797E07" w:rsidRDefault="00797E07" w:rsidP="00B9001C">
            <w:pPr>
              <w:spacing w:after="0"/>
              <w:ind w:right="-71"/>
              <w:jc w:val="center"/>
              <w:rPr>
                <w:rStyle w:val="Strong"/>
                <w:rFonts w:ascii="Times New Roman" w:hAnsi="Times New Roman" w:cs="Times New Roman"/>
                <w:b w:val="0"/>
                <w:sz w:val="20"/>
                <w:szCs w:val="20"/>
              </w:rPr>
            </w:pPr>
            <w:r w:rsidRPr="00797E07">
              <w:rPr>
                <w:rStyle w:val="Strong"/>
                <w:rFonts w:ascii="Times New Roman" w:hAnsi="Times New Roman" w:cs="Times New Roman"/>
                <w:b w:val="0"/>
                <w:sz w:val="20"/>
                <w:szCs w:val="20"/>
              </w:rPr>
              <w:t>1</w:t>
            </w:r>
            <w:r w:rsidRPr="00797E07">
              <w:rPr>
                <w:rStyle w:val="Strong"/>
                <w:b w:val="0"/>
              </w:rPr>
              <w:t>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DD49CF" w14:textId="0549D281"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9/24</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656FE0" w14:textId="4605BF73"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00C3AF" w14:textId="77777777" w:rsidR="00797E07" w:rsidRPr="00027FEA" w:rsidRDefault="00797E07" w:rsidP="00EE679C">
            <w:pPr>
              <w:spacing w:after="0"/>
              <w:rPr>
                <w:rFonts w:ascii="Times New Roman" w:hAnsi="Times New Roman" w:cs="Times New Roman"/>
                <w:b/>
                <w:bCs/>
                <w:sz w:val="20"/>
                <w:szCs w:val="20"/>
              </w:rPr>
            </w:pPr>
          </w:p>
        </w:tc>
      </w:tr>
      <w:tr w:rsidR="00797E07" w:rsidRPr="00AE32BC" w14:paraId="12EAB7E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47DED5" w14:textId="77777777" w:rsidR="00797E07" w:rsidRPr="00797E07" w:rsidRDefault="00797E07" w:rsidP="00B9001C">
            <w:pPr>
              <w:spacing w:after="0"/>
              <w:ind w:right="-71"/>
              <w:jc w:val="center"/>
              <w:rPr>
                <w:rStyle w:val="Strong"/>
                <w:rFonts w:ascii="Times New Roman" w:hAnsi="Times New Roman" w:cs="Times New Roman"/>
                <w:b w:val="0"/>
                <w:sz w:val="20"/>
                <w:szCs w:val="20"/>
              </w:rPr>
            </w:pPr>
            <w:r w:rsidRPr="00797E07">
              <w:rPr>
                <w:rStyle w:val="Strong"/>
                <w:rFonts w:ascii="Times New Roman" w:hAnsi="Times New Roman" w:cs="Times New Roman"/>
                <w:b w:val="0"/>
                <w:sz w:val="20"/>
                <w:szCs w:val="20"/>
              </w:rPr>
              <w:t>1</w:t>
            </w:r>
            <w:r w:rsidRPr="00797E07">
              <w:rPr>
                <w:rStyle w:val="Strong"/>
                <w:b w:val="0"/>
              </w:rPr>
              <w:t>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3C5A10" w14:textId="5230EA52"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9/26</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57D2A1" w14:textId="712A96DE" w:rsidR="00797E07"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9/29</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035542" w14:textId="53D8E22A" w:rsidR="00797E07" w:rsidRPr="00812697" w:rsidRDefault="00797E07" w:rsidP="003D2F11">
            <w:pPr>
              <w:spacing w:after="0"/>
              <w:rPr>
                <w:rFonts w:ascii="Times New Roman" w:hAnsi="Times New Roman" w:cs="Times New Roman"/>
                <w:color w:val="000000"/>
                <w:sz w:val="20"/>
                <w:szCs w:val="20"/>
              </w:rPr>
            </w:pPr>
          </w:p>
        </w:tc>
      </w:tr>
      <w:tr w:rsidR="00797E07" w:rsidRPr="00AE32BC" w14:paraId="6E12062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9E7E46" w14:textId="77777777" w:rsidR="00797E07" w:rsidRDefault="00797E07" w:rsidP="00B9001C">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5F1D58" w14:textId="1805314C" w:rsidR="00797E07" w:rsidRPr="00797E07" w:rsidRDefault="002F51ED" w:rsidP="00B9001C">
            <w:pPr>
              <w:spacing w:after="0"/>
              <w:ind w:right="152"/>
              <w:jc w:val="center"/>
              <w:rPr>
                <w:rStyle w:val="Strong"/>
                <w:rFonts w:ascii="Times New Roman" w:hAnsi="Times New Roman" w:cs="Times New Roman"/>
                <w:bCs w:val="0"/>
                <w:sz w:val="18"/>
                <w:szCs w:val="18"/>
              </w:rPr>
            </w:pPr>
            <w:r>
              <w:rPr>
                <w:rStyle w:val="Strong"/>
                <w:rFonts w:ascii="Times New Roman" w:hAnsi="Times New Roman" w:cs="Times New Roman"/>
                <w:bCs w:val="0"/>
                <w:sz w:val="18"/>
                <w:szCs w:val="18"/>
              </w:rPr>
              <w:t>9/29</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F5919D" w14:textId="77777777" w:rsidR="00797E07" w:rsidRDefault="00797E07"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DFE2F0" w14:textId="5F1264E7" w:rsidR="00797E07" w:rsidRPr="002F51ED" w:rsidRDefault="002F51ED" w:rsidP="00B9001C">
            <w:pPr>
              <w:spacing w:after="0"/>
              <w:ind w:right="-29"/>
              <w:rPr>
                <w:rFonts w:ascii="Times New Roman" w:hAnsi="Times New Roman" w:cs="Times New Roman"/>
                <w:b/>
                <w:bCs/>
                <w:sz w:val="24"/>
                <w:szCs w:val="24"/>
              </w:rPr>
            </w:pPr>
            <w:r w:rsidRPr="002F51ED">
              <w:rPr>
                <w:rFonts w:ascii="Times New Roman" w:hAnsi="Times New Roman" w:cs="Times New Roman"/>
                <w:b/>
                <w:bCs/>
                <w:sz w:val="24"/>
                <w:szCs w:val="24"/>
              </w:rPr>
              <w:t>F</w:t>
            </w:r>
            <w:r w:rsidRPr="002F51ED">
              <w:rPr>
                <w:b/>
                <w:sz w:val="24"/>
                <w:szCs w:val="24"/>
              </w:rPr>
              <w:t>irst Midterm Exam</w:t>
            </w:r>
          </w:p>
        </w:tc>
      </w:tr>
      <w:tr w:rsidR="00797E07" w:rsidRPr="00AE32BC" w14:paraId="1632F5F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82CE79" w14:textId="77777777" w:rsidR="00797E07" w:rsidRPr="006F07AB" w:rsidRDefault="00797E07" w:rsidP="00B9001C">
            <w:pPr>
              <w:spacing w:after="0"/>
              <w:ind w:right="-71"/>
              <w:jc w:val="center"/>
              <w:rPr>
                <w:rStyle w:val="Strong"/>
                <w:rFonts w:ascii="Times New Roman" w:hAnsi="Times New Roman" w:cs="Times New Roman"/>
                <w:b w:val="0"/>
                <w:sz w:val="20"/>
                <w:szCs w:val="20"/>
              </w:rPr>
            </w:pPr>
            <w:r w:rsidRPr="006F07AB">
              <w:rPr>
                <w:rStyle w:val="Strong"/>
                <w:rFonts w:ascii="Times New Roman" w:hAnsi="Times New Roman" w:cs="Times New Roman"/>
                <w:b w:val="0"/>
                <w:sz w:val="20"/>
                <w:szCs w:val="20"/>
              </w:rPr>
              <w:t>1</w:t>
            </w:r>
            <w:r w:rsidRPr="006F07AB">
              <w:rPr>
                <w:rStyle w:val="Strong"/>
                <w:b w:val="0"/>
              </w:rPr>
              <w:t>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37DCBC" w14:textId="22BEA2F7" w:rsidR="00797E07" w:rsidRPr="006F07AB"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10/1</w:t>
            </w: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1BFDE7" w14:textId="16652231" w:rsidR="00797E07" w:rsidRPr="006F07AB" w:rsidRDefault="002F51ED" w:rsidP="00B9001C">
            <w:pPr>
              <w:spacing w:after="0"/>
              <w:ind w:right="152"/>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10/8</w:t>
            </w: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8DDBB9" w14:textId="44DC5EBE" w:rsidR="00797E07" w:rsidRPr="00027FEA" w:rsidRDefault="00797E07" w:rsidP="008663FD">
            <w:pPr>
              <w:spacing w:after="0"/>
              <w:ind w:right="-29"/>
              <w:rPr>
                <w:rFonts w:ascii="Times New Roman" w:hAnsi="Times New Roman" w:cs="Times New Roman"/>
                <w:b/>
                <w:bCs/>
                <w:sz w:val="20"/>
                <w:szCs w:val="20"/>
              </w:rPr>
            </w:pPr>
          </w:p>
        </w:tc>
      </w:tr>
      <w:tr w:rsidR="008663FD" w:rsidRPr="00AE32BC" w14:paraId="180F963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13C413" w14:textId="77777777" w:rsidR="008663FD" w:rsidRPr="008663FD" w:rsidRDefault="008663FD" w:rsidP="00B9001C">
            <w:pPr>
              <w:spacing w:after="0"/>
              <w:ind w:right="-71"/>
              <w:jc w:val="center"/>
              <w:rPr>
                <w:rStyle w:val="Strong"/>
                <w:rFonts w:ascii="Times New Roman" w:hAnsi="Times New Roman" w:cs="Times New Roman"/>
                <w:b w:val="0"/>
                <w:sz w:val="20"/>
                <w:szCs w:val="20"/>
              </w:rPr>
            </w:pPr>
            <w:r w:rsidRPr="008663FD">
              <w:rPr>
                <w:rStyle w:val="Strong"/>
                <w:rFonts w:ascii="Times New Roman" w:hAnsi="Times New Roman" w:cs="Times New Roman"/>
                <w:b w:val="0"/>
                <w:sz w:val="20"/>
                <w:szCs w:val="20"/>
              </w:rPr>
              <w:t>16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55EC96" w14:textId="5812D1AC" w:rsidR="008663FD" w:rsidRPr="008663FD" w:rsidRDefault="008663FD"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620E9C" w14:textId="65E9DEBC" w:rsidR="008663FD" w:rsidRPr="008663FD" w:rsidRDefault="008663FD"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F714922" w14:textId="44E37AC6" w:rsidR="00A30FF0" w:rsidRPr="00027FEA" w:rsidRDefault="00A30FF0" w:rsidP="00A30FF0">
            <w:pPr>
              <w:spacing w:after="0"/>
              <w:ind w:right="-29"/>
              <w:rPr>
                <w:rFonts w:ascii="Times New Roman" w:hAnsi="Times New Roman" w:cs="Times New Roman"/>
                <w:b/>
                <w:bCs/>
                <w:sz w:val="20"/>
                <w:szCs w:val="20"/>
              </w:rPr>
            </w:pPr>
          </w:p>
        </w:tc>
      </w:tr>
      <w:tr w:rsidR="008663FD" w:rsidRPr="00AE32BC" w14:paraId="06C04C8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026EEF" w14:textId="77777777" w:rsidR="008663FD" w:rsidRPr="00A30FF0" w:rsidRDefault="008663FD"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668E14" w14:textId="1E37E5DF" w:rsidR="008663FD" w:rsidRPr="00A30FF0" w:rsidRDefault="008663FD"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658B81" w14:textId="327DC694" w:rsidR="008663FD" w:rsidRPr="00A30FF0" w:rsidRDefault="008663FD"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9AB28A" w14:textId="6502AB98" w:rsidR="00ED45EB" w:rsidRPr="00ED45EB" w:rsidRDefault="00ED45EB" w:rsidP="00ED45EB">
            <w:pPr>
              <w:spacing w:after="0"/>
              <w:ind w:right="-29"/>
              <w:rPr>
                <w:rFonts w:ascii="Times New Roman" w:hAnsi="Times New Roman" w:cs="Times New Roman"/>
                <w:sz w:val="20"/>
                <w:szCs w:val="20"/>
              </w:rPr>
            </w:pPr>
          </w:p>
        </w:tc>
      </w:tr>
      <w:tr w:rsidR="00A30FF0" w:rsidRPr="00AE32BC" w14:paraId="7AE8B4D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43815A"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C60BAD" w14:textId="2FF9F589"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BAA53F" w14:textId="617A6823"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A548DA" w14:textId="77777777" w:rsidR="00A30FF0" w:rsidRPr="00027FEA" w:rsidRDefault="00A30FF0" w:rsidP="00B9001C">
            <w:pPr>
              <w:spacing w:after="0"/>
              <w:ind w:right="-29"/>
              <w:rPr>
                <w:rFonts w:ascii="Times New Roman" w:hAnsi="Times New Roman" w:cs="Times New Roman"/>
                <w:b/>
                <w:bCs/>
                <w:sz w:val="20"/>
                <w:szCs w:val="20"/>
              </w:rPr>
            </w:pPr>
          </w:p>
        </w:tc>
      </w:tr>
      <w:tr w:rsidR="00A30FF0" w:rsidRPr="00AE32BC" w14:paraId="27670A5F"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6DF67E"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19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9612B8" w14:textId="55FF4726"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58F99A" w14:textId="68C483C0"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16EBF6" w14:textId="234D550C" w:rsidR="00A30FF0" w:rsidRPr="00D47996" w:rsidRDefault="00A30FF0" w:rsidP="00D47996">
            <w:pPr>
              <w:spacing w:after="0"/>
              <w:ind w:right="152"/>
              <w:rPr>
                <w:rFonts w:ascii="Times New Roman" w:hAnsi="Times New Roman" w:cs="Times New Roman"/>
                <w:bCs/>
                <w:sz w:val="20"/>
                <w:szCs w:val="20"/>
              </w:rPr>
            </w:pPr>
          </w:p>
        </w:tc>
      </w:tr>
      <w:tr w:rsidR="00A30FF0" w:rsidRPr="00AE32BC" w14:paraId="78CEF74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05955C" w14:textId="77777777" w:rsidR="00A30FF0" w:rsidRPr="00A30FF0" w:rsidRDefault="00A30FF0" w:rsidP="00B9001C">
            <w:pPr>
              <w:spacing w:after="0"/>
              <w:ind w:right="-71"/>
              <w:jc w:val="center"/>
              <w:rPr>
                <w:rStyle w:val="Strong"/>
                <w:rFonts w:ascii="Times New Roman" w:hAnsi="Times New Roman" w:cs="Times New Roman"/>
                <w:b w:val="0"/>
                <w:sz w:val="20"/>
                <w:szCs w:val="20"/>
              </w:rPr>
            </w:pPr>
            <w:r w:rsidRPr="00A30FF0">
              <w:rPr>
                <w:rStyle w:val="Strong"/>
                <w:rFonts w:ascii="Times New Roman" w:hAnsi="Times New Roman" w:cs="Times New Roman"/>
                <w:b w:val="0"/>
                <w:sz w:val="20"/>
                <w:szCs w:val="20"/>
              </w:rPr>
              <w:t>20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3FC2C3" w14:textId="5225815C"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1F9299" w14:textId="26F64E45" w:rsidR="00A30FF0" w:rsidRPr="00A30FF0" w:rsidRDefault="00A30FF0"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F54E70" w14:textId="3D5953F2" w:rsidR="002D47A2" w:rsidRPr="00027FEA" w:rsidRDefault="002D47A2" w:rsidP="002D47A2">
            <w:pPr>
              <w:spacing w:after="0"/>
              <w:ind w:right="-29"/>
              <w:rPr>
                <w:rFonts w:ascii="Times New Roman" w:hAnsi="Times New Roman" w:cs="Times New Roman"/>
                <w:b/>
                <w:bCs/>
                <w:sz w:val="20"/>
                <w:szCs w:val="20"/>
              </w:rPr>
            </w:pPr>
          </w:p>
        </w:tc>
      </w:tr>
      <w:tr w:rsidR="00691381" w:rsidRPr="00AE32BC" w14:paraId="1ABF0CC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F046EA" w14:textId="77777777" w:rsidR="00691381" w:rsidRPr="00691381" w:rsidRDefault="00691381" w:rsidP="00B9001C">
            <w:pPr>
              <w:spacing w:after="0"/>
              <w:ind w:right="-71"/>
              <w:jc w:val="center"/>
              <w:rPr>
                <w:rStyle w:val="Strong"/>
                <w:rFonts w:ascii="Times New Roman" w:hAnsi="Times New Roman" w:cs="Times New Roman"/>
                <w:b w:val="0"/>
                <w:sz w:val="20"/>
                <w:szCs w:val="20"/>
              </w:rPr>
            </w:pPr>
            <w:r w:rsidRPr="00691381">
              <w:rPr>
                <w:rStyle w:val="Strong"/>
                <w:rFonts w:ascii="Times New Roman" w:hAnsi="Times New Roman" w:cs="Times New Roman"/>
                <w:b w:val="0"/>
                <w:sz w:val="20"/>
                <w:szCs w:val="20"/>
              </w:rPr>
              <w:t>2</w:t>
            </w:r>
            <w:r w:rsidRPr="00691381">
              <w:rPr>
                <w:rStyle w:val="Strong"/>
                <w:rFonts w:ascii="Times New Roman" w:hAnsi="Times New Roman" w:cs="Times New Roman"/>
                <w:b w:val="0"/>
              </w:rPr>
              <w:t>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DD51CE" w14:textId="5F76EF20" w:rsidR="00691381" w:rsidRPr="00350AFA" w:rsidRDefault="00691381"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7981AA9" w14:textId="58A2251F" w:rsidR="00691381" w:rsidRPr="00350AFA" w:rsidRDefault="00691381"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43A289" w14:textId="03E08D87" w:rsidR="00691381" w:rsidRPr="00027FEA" w:rsidRDefault="00691381" w:rsidP="001E1494">
            <w:pPr>
              <w:spacing w:after="0"/>
              <w:ind w:right="-29"/>
              <w:rPr>
                <w:rFonts w:ascii="Times New Roman" w:hAnsi="Times New Roman" w:cs="Times New Roman"/>
                <w:b/>
                <w:bCs/>
                <w:sz w:val="20"/>
                <w:szCs w:val="20"/>
              </w:rPr>
            </w:pPr>
          </w:p>
        </w:tc>
      </w:tr>
      <w:tr w:rsidR="002D47A2" w:rsidRPr="00AE32BC" w14:paraId="28CEE2F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5A122D"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780C32" w14:textId="49FE1D8A"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78B311" w14:textId="56F9D8C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7A6DB1" w14:textId="3545EF4B" w:rsidR="002D47A2" w:rsidRPr="00027FEA" w:rsidRDefault="002D47A2" w:rsidP="00EF49E9">
            <w:pPr>
              <w:spacing w:after="0"/>
              <w:ind w:right="-29"/>
              <w:rPr>
                <w:rFonts w:ascii="Times New Roman" w:hAnsi="Times New Roman" w:cs="Times New Roman"/>
                <w:b/>
                <w:bCs/>
                <w:sz w:val="20"/>
                <w:szCs w:val="20"/>
              </w:rPr>
            </w:pPr>
          </w:p>
        </w:tc>
      </w:tr>
      <w:tr w:rsidR="002D47A2" w:rsidRPr="00AE32BC" w14:paraId="6829AF0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E5D208"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B74E81" w14:textId="1228EE6D"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4B7D4A" w14:textId="46359F31"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122BDE" w14:textId="34C00968" w:rsidR="002D47A2" w:rsidRPr="00027FEA" w:rsidRDefault="002D47A2" w:rsidP="00BB4780">
            <w:pPr>
              <w:spacing w:after="0"/>
              <w:ind w:right="-29"/>
              <w:rPr>
                <w:rFonts w:ascii="Times New Roman" w:hAnsi="Times New Roman" w:cs="Times New Roman"/>
                <w:b/>
                <w:bCs/>
                <w:sz w:val="20"/>
                <w:szCs w:val="20"/>
              </w:rPr>
            </w:pPr>
          </w:p>
        </w:tc>
      </w:tr>
      <w:tr w:rsidR="002D47A2" w:rsidRPr="00AE32BC" w14:paraId="6605BCC8"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C6F0B"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ACC81F" w14:textId="718821F9"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861FE9" w14:textId="4E2160B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82EE89" w14:textId="474F73FC" w:rsidR="001F31CD" w:rsidRPr="00027FEA" w:rsidRDefault="001F31CD" w:rsidP="00B9001C">
            <w:pPr>
              <w:spacing w:after="0"/>
              <w:ind w:right="-29"/>
              <w:rPr>
                <w:rFonts w:ascii="Times New Roman" w:hAnsi="Times New Roman" w:cs="Times New Roman"/>
                <w:b/>
                <w:bCs/>
                <w:sz w:val="20"/>
                <w:szCs w:val="20"/>
              </w:rPr>
            </w:pPr>
          </w:p>
        </w:tc>
      </w:tr>
      <w:tr w:rsidR="002D47A2" w:rsidRPr="00AE32BC" w14:paraId="04274FA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283BA5" w14:textId="77777777" w:rsidR="002D47A2" w:rsidRPr="00691381"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84ED7F" w14:textId="1A11DF72"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98290E" w14:textId="333F2F99"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6BEB1B" w14:textId="0E8C30F7" w:rsidR="002D47A2" w:rsidRPr="00027FEA" w:rsidRDefault="002D47A2" w:rsidP="00C91B1D">
            <w:pPr>
              <w:spacing w:after="0"/>
              <w:ind w:right="-29"/>
              <w:rPr>
                <w:rFonts w:ascii="Times New Roman" w:hAnsi="Times New Roman" w:cs="Times New Roman"/>
                <w:b/>
                <w:bCs/>
                <w:sz w:val="20"/>
                <w:szCs w:val="20"/>
              </w:rPr>
            </w:pPr>
          </w:p>
        </w:tc>
      </w:tr>
      <w:tr w:rsidR="002D47A2" w:rsidRPr="00AE32BC" w14:paraId="6DACD5E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27F2F6" w14:textId="77777777" w:rsidR="002D47A2"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A0CF23" w14:textId="3F27DD4C"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3750A6" w14:textId="6B1C7E58"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1DCF77" w14:textId="3AB5CA3E" w:rsidR="002D47A2" w:rsidRPr="00027FEA" w:rsidRDefault="002D47A2" w:rsidP="00BA3EAF">
            <w:pPr>
              <w:spacing w:after="0"/>
              <w:ind w:right="-29"/>
              <w:rPr>
                <w:rFonts w:ascii="Times New Roman" w:hAnsi="Times New Roman" w:cs="Times New Roman"/>
                <w:b/>
                <w:bCs/>
                <w:sz w:val="20"/>
                <w:szCs w:val="20"/>
              </w:rPr>
            </w:pPr>
          </w:p>
        </w:tc>
      </w:tr>
      <w:tr w:rsidR="002D47A2" w:rsidRPr="00AE32BC" w14:paraId="45F420D3"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97F32A" w14:textId="77777777" w:rsidR="002D47A2" w:rsidRDefault="002D47A2" w:rsidP="00B9001C">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5854B8" w14:textId="67D9D12E"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B6F51B" w14:textId="7078DD97" w:rsidR="002D47A2" w:rsidRPr="00350AFA" w:rsidRDefault="002D47A2" w:rsidP="00B9001C">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E5D39F" w14:textId="776172AA" w:rsidR="006A05E0" w:rsidRPr="00027FEA" w:rsidRDefault="006A05E0" w:rsidP="006A05E0">
            <w:pPr>
              <w:spacing w:after="0"/>
              <w:ind w:right="-29"/>
              <w:rPr>
                <w:rFonts w:ascii="Times New Roman" w:hAnsi="Times New Roman" w:cs="Times New Roman"/>
                <w:b/>
                <w:bCs/>
                <w:sz w:val="20"/>
                <w:szCs w:val="20"/>
              </w:rPr>
            </w:pPr>
          </w:p>
        </w:tc>
      </w:tr>
      <w:tr w:rsidR="00691381" w:rsidRPr="00AE32BC" w14:paraId="31D8F57A"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9C22FC" w14:textId="77777777" w:rsidR="00691381" w:rsidRPr="00A30FF0" w:rsidRDefault="00691381" w:rsidP="00691381">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F6F058" w14:textId="61F5EC77" w:rsidR="00691381" w:rsidRPr="006A05E0" w:rsidRDefault="00691381" w:rsidP="00691381">
            <w:pPr>
              <w:spacing w:after="0"/>
              <w:ind w:right="152"/>
              <w:jc w:val="center"/>
              <w:rPr>
                <w:rStyle w:val="Strong"/>
                <w:rFonts w:ascii="Times New Roman" w:hAnsi="Times New Roman" w:cs="Times New Roman"/>
                <w:bCs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6F2ECC" w14:textId="2A9CF1D3" w:rsidR="00691381" w:rsidRPr="006A05E0" w:rsidRDefault="00691381" w:rsidP="00691381">
            <w:pPr>
              <w:spacing w:after="0"/>
              <w:ind w:right="152"/>
              <w:jc w:val="center"/>
              <w:rPr>
                <w:rStyle w:val="Strong"/>
                <w:rFonts w:ascii="Times New Roman" w:hAnsi="Times New Roman" w:cs="Times New Roman"/>
                <w:bCs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62FEE2" w14:textId="2A3ABE22" w:rsidR="00691381" w:rsidRPr="006A05E0" w:rsidRDefault="00691381" w:rsidP="00691381">
            <w:pPr>
              <w:spacing w:after="0"/>
              <w:ind w:right="-29"/>
              <w:rPr>
                <w:rFonts w:ascii="Times New Roman" w:hAnsi="Times New Roman" w:cs="Times New Roman"/>
                <w:bCs/>
                <w:sz w:val="20"/>
                <w:szCs w:val="20"/>
              </w:rPr>
            </w:pPr>
          </w:p>
        </w:tc>
      </w:tr>
      <w:tr w:rsidR="002D47A2" w:rsidRPr="00AE32BC" w14:paraId="336680D7"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4E06D6" w14:textId="77777777" w:rsidR="002D47A2" w:rsidRPr="00A30FF0" w:rsidRDefault="002D47A2"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28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691E74" w14:textId="158F2357" w:rsidR="002D47A2" w:rsidRPr="00691381" w:rsidRDefault="002D47A2"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C21264" w14:textId="1130BB53" w:rsidR="002D47A2" w:rsidRPr="00691381" w:rsidRDefault="002D47A2"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4886C2" w14:textId="327D6FA4" w:rsidR="002D47A2" w:rsidRDefault="002D47A2" w:rsidP="00691381">
            <w:pPr>
              <w:spacing w:after="0"/>
              <w:ind w:right="-29"/>
              <w:rPr>
                <w:rStyle w:val="Strong"/>
                <w:rFonts w:ascii="Times New Roman" w:hAnsi="Times New Roman" w:cs="Times New Roman"/>
                <w:b w:val="0"/>
                <w:sz w:val="20"/>
                <w:szCs w:val="20"/>
              </w:rPr>
            </w:pPr>
          </w:p>
        </w:tc>
      </w:tr>
      <w:tr w:rsidR="006A05E0" w:rsidRPr="00AE32BC" w14:paraId="6F9518F5"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515A9C" w14:textId="6C92DF8D" w:rsidR="006A05E0" w:rsidRPr="002F51ED" w:rsidRDefault="006A05E0" w:rsidP="00691381">
            <w:pPr>
              <w:spacing w:after="0"/>
              <w:ind w:right="-71"/>
              <w:jc w:val="center"/>
              <w:rPr>
                <w:rStyle w:val="Strong"/>
                <w:rFonts w:ascii="Times New Roman" w:hAnsi="Times New Roman" w:cs="Times New Roman"/>
                <w:b w:val="0"/>
                <w:sz w:val="20"/>
                <w:szCs w:val="20"/>
              </w:rPr>
            </w:pPr>
            <w:r w:rsidRPr="002F51ED">
              <w:rPr>
                <w:rStyle w:val="Strong"/>
                <w:rFonts w:ascii="Times New Roman" w:hAnsi="Times New Roman" w:cs="Times New Roman"/>
                <w:b w:val="0"/>
                <w:sz w:val="20"/>
                <w:szCs w:val="20"/>
              </w:rPr>
              <w:t>29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0DD177" w14:textId="4EB33DF6" w:rsidR="006A05E0" w:rsidRDefault="006A05E0"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297DF3" w14:textId="7E6047E6" w:rsidR="006A05E0" w:rsidRDefault="006A05E0"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D1A432" w14:textId="2F4B7F52" w:rsidR="006A05E0" w:rsidRDefault="006A05E0" w:rsidP="00691381">
            <w:pPr>
              <w:spacing w:after="0"/>
              <w:ind w:right="-29"/>
              <w:rPr>
                <w:rStyle w:val="Strong"/>
                <w:rFonts w:ascii="Times New Roman" w:hAnsi="Times New Roman" w:cs="Times New Roman"/>
                <w:b w:val="0"/>
                <w:sz w:val="20"/>
                <w:szCs w:val="20"/>
              </w:rPr>
            </w:pPr>
          </w:p>
        </w:tc>
      </w:tr>
      <w:tr w:rsidR="006A05E0" w:rsidRPr="00AE32BC" w14:paraId="6167E8D5"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AD8E51B" w14:textId="13DC381D" w:rsidR="006A05E0" w:rsidRPr="001B4A9F" w:rsidRDefault="006A05E0" w:rsidP="00691381">
            <w:pPr>
              <w:spacing w:after="0"/>
              <w:ind w:right="-71"/>
              <w:jc w:val="center"/>
              <w:rPr>
                <w:rStyle w:val="Strong"/>
                <w:rFonts w:ascii="Times New Roman" w:hAnsi="Times New Roman" w:cs="Times New Roman"/>
                <w:b w:val="0"/>
                <w:sz w:val="20"/>
                <w:szCs w:val="20"/>
              </w:rPr>
            </w:pPr>
            <w:r w:rsidRPr="001B4A9F">
              <w:rPr>
                <w:rStyle w:val="Strong"/>
                <w:rFonts w:ascii="Times New Roman" w:hAnsi="Times New Roman" w:cs="Times New Roman"/>
                <w:b w:val="0"/>
                <w:sz w:val="20"/>
                <w:szCs w:val="20"/>
              </w:rPr>
              <w:t>30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DA2F14" w14:textId="24ED764E" w:rsidR="006A05E0" w:rsidRPr="001B4A9F" w:rsidRDefault="006A05E0"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4CC5E4" w14:textId="00039811" w:rsidR="006A05E0" w:rsidRPr="001B4A9F" w:rsidRDefault="006A05E0"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509B6F" w14:textId="4D5CE680" w:rsidR="002F576F" w:rsidRPr="002F576F" w:rsidRDefault="002F576F" w:rsidP="00691381">
            <w:pPr>
              <w:spacing w:after="0"/>
              <w:ind w:right="-29"/>
              <w:rPr>
                <w:rStyle w:val="Strong"/>
                <w:rFonts w:ascii="Times New Roman" w:hAnsi="Times New Roman" w:cs="Times New Roman"/>
                <w:bCs w:val="0"/>
                <w:sz w:val="20"/>
                <w:szCs w:val="20"/>
              </w:rPr>
            </w:pPr>
          </w:p>
        </w:tc>
      </w:tr>
      <w:tr w:rsidR="001B4A9F" w:rsidRPr="00AE32BC" w14:paraId="37D547A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8DB4B5" w14:textId="3FD3F2E9" w:rsidR="001B4A9F" w:rsidRPr="001B4A9F" w:rsidRDefault="001B4A9F" w:rsidP="00691381">
            <w:pPr>
              <w:spacing w:after="0"/>
              <w:ind w:right="-71"/>
              <w:jc w:val="center"/>
              <w:rPr>
                <w:rStyle w:val="Strong"/>
                <w:rFonts w:ascii="Times New Roman" w:hAnsi="Times New Roman" w:cs="Times New Roman"/>
                <w:b w:val="0"/>
                <w:sz w:val="20"/>
                <w:szCs w:val="20"/>
              </w:rPr>
            </w:pPr>
            <w:r w:rsidRPr="001B4A9F">
              <w:rPr>
                <w:rStyle w:val="Strong"/>
                <w:rFonts w:ascii="Times New Roman" w:hAnsi="Times New Roman" w:cs="Times New Roman"/>
                <w:b w:val="0"/>
                <w:sz w:val="20"/>
                <w:szCs w:val="20"/>
              </w:rPr>
              <w:lastRenderedPageBreak/>
              <w:t>31</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25A3A88" w14:textId="53CDF440" w:rsidR="001B4A9F" w:rsidRPr="001B4A9F" w:rsidRDefault="001B4A9F"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841E6A" w14:textId="7DC042C1" w:rsidR="001B4A9F" w:rsidRPr="001B4A9F" w:rsidRDefault="001B4A9F"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8FAC64" w14:textId="4425EB4A" w:rsidR="00783BBE" w:rsidRPr="00FB6BB9" w:rsidRDefault="00783BBE" w:rsidP="00E25442">
            <w:pPr>
              <w:spacing w:after="0" w:line="240" w:lineRule="auto"/>
              <w:ind w:right="-29"/>
              <w:contextualSpacing/>
              <w:rPr>
                <w:rStyle w:val="Strong"/>
                <w:rFonts w:ascii="Times New Roman" w:eastAsia="Times New Roman" w:hAnsi="Times New Roman" w:cs="Times New Roman"/>
                <w:b w:val="0"/>
                <w:bCs w:val="0"/>
                <w:color w:val="000000"/>
                <w:sz w:val="20"/>
                <w:szCs w:val="20"/>
              </w:rPr>
            </w:pPr>
          </w:p>
        </w:tc>
      </w:tr>
      <w:tr w:rsidR="0091319A" w:rsidRPr="00AE32BC" w14:paraId="65782C16"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B8DD28" w14:textId="1A7357C2" w:rsidR="0091319A" w:rsidRPr="001B4A9F" w:rsidRDefault="004B42FC"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32</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094CAE" w14:textId="3022FF02" w:rsidR="0091319A" w:rsidRPr="001B4A9F" w:rsidRDefault="0091319A"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CF9771" w14:textId="1F202B1F" w:rsidR="0091319A" w:rsidRPr="001B4A9F" w:rsidRDefault="0091319A"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F17090" w14:textId="77777777" w:rsidR="0091319A" w:rsidRPr="00C82CB3" w:rsidRDefault="0091319A" w:rsidP="00691381">
            <w:pPr>
              <w:spacing w:after="0"/>
              <w:ind w:right="-29"/>
            </w:pPr>
          </w:p>
        </w:tc>
      </w:tr>
      <w:tr w:rsidR="004B42FC" w:rsidRPr="00AE32BC" w14:paraId="406215A0"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8CD687" w14:textId="227004AA" w:rsidR="004B42FC" w:rsidRPr="001B4A9F" w:rsidRDefault="004B42FC"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33</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0EA7E0" w14:textId="65191DF5" w:rsidR="004B42FC" w:rsidRPr="001B4A9F" w:rsidRDefault="004B42FC"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4B0402" w14:textId="41E0B8AA" w:rsidR="004B42FC" w:rsidRPr="001B4A9F" w:rsidRDefault="004B42FC"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E58D14" w14:textId="499DB2CA" w:rsidR="004B42FC" w:rsidRPr="00C82CB3" w:rsidRDefault="004B42FC" w:rsidP="00691381">
            <w:pPr>
              <w:spacing w:after="0"/>
              <w:ind w:right="-29"/>
            </w:pPr>
          </w:p>
        </w:tc>
      </w:tr>
      <w:tr w:rsidR="001B07BB" w:rsidRPr="00AE32BC" w14:paraId="4F60AABD"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F9FFBA" w14:textId="709793AC"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34</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D453F2" w14:textId="3C9498AF"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A5286D" w14:textId="69DF74E6"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0CE2AB" w14:textId="0F9F35CB" w:rsidR="001B07BB" w:rsidRPr="00C82CB3" w:rsidRDefault="001B07BB" w:rsidP="009530CC">
            <w:pPr>
              <w:spacing w:after="0"/>
              <w:ind w:right="-29"/>
              <w:rPr>
                <w:rStyle w:val="Strong"/>
                <w:rFonts w:ascii="Times New Roman" w:hAnsi="Times New Roman" w:cs="Times New Roman"/>
                <w:b w:val="0"/>
                <w:bCs w:val="0"/>
                <w:sz w:val="20"/>
                <w:szCs w:val="20"/>
              </w:rPr>
            </w:pPr>
          </w:p>
        </w:tc>
      </w:tr>
      <w:tr w:rsidR="001B07BB" w:rsidRPr="00AE32BC" w14:paraId="0F925A1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B1E2AC" w14:textId="33E8992B"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35</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51CD22" w14:textId="1070FE14"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37535D" w14:textId="73F81CAD"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85F199" w14:textId="2BB25874" w:rsidR="001B07BB" w:rsidRPr="00C82CB3" w:rsidRDefault="001B07BB" w:rsidP="00691381">
            <w:pPr>
              <w:spacing w:after="0"/>
              <w:ind w:right="-29"/>
              <w:rPr>
                <w:rStyle w:val="Strong"/>
                <w:rFonts w:ascii="Times New Roman" w:hAnsi="Times New Roman" w:cs="Times New Roman"/>
                <w:b w:val="0"/>
                <w:bCs w:val="0"/>
                <w:sz w:val="20"/>
                <w:szCs w:val="20"/>
              </w:rPr>
            </w:pPr>
          </w:p>
        </w:tc>
      </w:tr>
      <w:tr w:rsidR="001B07BB" w:rsidRPr="00AE32BC" w14:paraId="7F5AAE5C"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E093A3" w14:textId="71000A38"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36</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8CCC9F" w14:textId="10A181C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92EC12" w14:textId="1CD0C85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772F34" w14:textId="59D00807" w:rsidR="001B07BB" w:rsidRPr="00C82CB3" w:rsidRDefault="001B07BB" w:rsidP="00691381">
            <w:pPr>
              <w:spacing w:after="0"/>
              <w:ind w:right="-29"/>
              <w:rPr>
                <w:rStyle w:val="Strong"/>
                <w:rFonts w:ascii="Times New Roman" w:hAnsi="Times New Roman" w:cs="Times New Roman"/>
                <w:b w:val="0"/>
                <w:bCs w:val="0"/>
                <w:sz w:val="20"/>
                <w:szCs w:val="20"/>
              </w:rPr>
            </w:pPr>
          </w:p>
        </w:tc>
      </w:tr>
      <w:tr w:rsidR="001B07BB" w:rsidRPr="00AE32BC" w14:paraId="5786E87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BD0605" w14:textId="535D0F4C"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37</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9CED92" w14:textId="3E3215D1"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52C844" w14:textId="2F1E7317"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D9A475" w14:textId="1EFB70AE" w:rsidR="00663E2F" w:rsidRPr="00C82CB3" w:rsidRDefault="00663E2F" w:rsidP="00691381">
            <w:pPr>
              <w:spacing w:after="0"/>
              <w:ind w:right="-29"/>
              <w:rPr>
                <w:rStyle w:val="Strong"/>
                <w:rFonts w:ascii="Times New Roman" w:hAnsi="Times New Roman" w:cs="Times New Roman"/>
                <w:b w:val="0"/>
                <w:bCs w:val="0"/>
                <w:sz w:val="20"/>
                <w:szCs w:val="20"/>
              </w:rPr>
            </w:pPr>
          </w:p>
        </w:tc>
      </w:tr>
      <w:tr w:rsidR="001B07BB" w:rsidRPr="00AE32BC" w14:paraId="133A19B2"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204AC7" w14:textId="672C05C8"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38</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E1BA45" w14:textId="49CBA2AC"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B393DA" w14:textId="0340034F"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3BE12C" w14:textId="227BD250" w:rsidR="00B85917" w:rsidRPr="00C82CB3" w:rsidRDefault="00B85917" w:rsidP="00691381">
            <w:pPr>
              <w:spacing w:after="0"/>
              <w:ind w:right="-29"/>
              <w:rPr>
                <w:rStyle w:val="Strong"/>
                <w:b w:val="0"/>
                <w:bCs w:val="0"/>
              </w:rPr>
            </w:pPr>
          </w:p>
        </w:tc>
      </w:tr>
      <w:tr w:rsidR="001B07BB" w:rsidRPr="00AE32BC" w14:paraId="50EB61EE"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664E79" w14:textId="1300DAF5" w:rsidR="001B07BB" w:rsidRPr="001B4A9F"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39</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DD333A" w14:textId="169245D6"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03058B" w14:textId="5BC7AF05"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F89EA9" w14:textId="242C8A70" w:rsidR="00663E2F" w:rsidRPr="00C82CB3" w:rsidRDefault="00663E2F" w:rsidP="00691381">
            <w:pPr>
              <w:spacing w:after="0"/>
              <w:ind w:right="-29"/>
              <w:rPr>
                <w:rStyle w:val="Strong"/>
                <w:b w:val="0"/>
                <w:bCs w:val="0"/>
              </w:rPr>
            </w:pPr>
          </w:p>
        </w:tc>
      </w:tr>
      <w:tr w:rsidR="001B07BB" w:rsidRPr="00AE32BC" w14:paraId="220212DB"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DE09BF" w14:textId="6A448421" w:rsidR="001B07BB" w:rsidRDefault="001B07BB" w:rsidP="00691381">
            <w:pPr>
              <w:spacing w:after="0"/>
              <w:ind w:right="-71"/>
              <w:jc w:val="center"/>
              <w:rPr>
                <w:rStyle w:val="Strong"/>
                <w:rFonts w:ascii="Times New Roman" w:hAnsi="Times New Roman" w:cs="Times New Roman"/>
                <w:b w:val="0"/>
                <w:sz w:val="20"/>
                <w:szCs w:val="20"/>
              </w:rPr>
            </w:pPr>
            <w:r>
              <w:rPr>
                <w:rStyle w:val="Strong"/>
                <w:rFonts w:ascii="Times New Roman" w:hAnsi="Times New Roman" w:cs="Times New Roman"/>
                <w:b w:val="0"/>
                <w:sz w:val="20"/>
                <w:szCs w:val="20"/>
              </w:rPr>
              <w:t>40</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28EFD4" w14:textId="7C8C9F02"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857334" w14:textId="4F54A00B"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16DE7" w14:textId="048DCF41" w:rsidR="00663E2F" w:rsidRPr="00C82CB3" w:rsidRDefault="00663E2F" w:rsidP="00691381">
            <w:pPr>
              <w:spacing w:after="0"/>
              <w:ind w:right="-29"/>
              <w:rPr>
                <w:rStyle w:val="Strong"/>
                <w:b w:val="0"/>
                <w:bCs w:val="0"/>
              </w:rPr>
            </w:pPr>
          </w:p>
        </w:tc>
      </w:tr>
      <w:tr w:rsidR="001B07BB" w:rsidRPr="00AE32BC" w14:paraId="034CFBBD" w14:textId="77777777" w:rsidTr="004B42FC">
        <w:trPr>
          <w:trHeight w:val="15"/>
          <w:tblCellSpacing w:w="15" w:type="dxa"/>
        </w:trPr>
        <w:tc>
          <w:tcPr>
            <w:tcW w:w="3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FE553D" w14:textId="24ACF36E" w:rsidR="001B07BB" w:rsidRDefault="001B07BB" w:rsidP="00691381">
            <w:pPr>
              <w:spacing w:after="0"/>
              <w:ind w:right="-71"/>
              <w:jc w:val="center"/>
              <w:rPr>
                <w:rStyle w:val="Strong"/>
                <w:rFonts w:ascii="Times New Roman" w:hAnsi="Times New Roman" w:cs="Times New Roman"/>
                <w:b w:val="0"/>
                <w:sz w:val="20"/>
                <w:szCs w:val="20"/>
              </w:rPr>
            </w:pP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1900B8" w14:textId="23E27D2D" w:rsidR="001B07BB" w:rsidRPr="001B07BB" w:rsidRDefault="001B07BB" w:rsidP="00691381">
            <w:pPr>
              <w:spacing w:after="0"/>
              <w:ind w:right="152"/>
              <w:jc w:val="center"/>
              <w:rPr>
                <w:rStyle w:val="Strong"/>
                <w:rFonts w:ascii="Times New Roman" w:hAnsi="Times New Roman" w:cs="Times New Roman"/>
                <w:b w:val="0"/>
                <w:sz w:val="16"/>
                <w:szCs w:val="16"/>
              </w:rPr>
            </w:pPr>
          </w:p>
        </w:tc>
        <w:tc>
          <w:tcPr>
            <w:tcW w:w="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3D5A8D" w14:textId="77777777" w:rsidR="001B07BB" w:rsidRPr="001B4A9F" w:rsidRDefault="001B07BB" w:rsidP="00691381">
            <w:pPr>
              <w:spacing w:after="0"/>
              <w:ind w:right="152"/>
              <w:jc w:val="center"/>
              <w:rPr>
                <w:rStyle w:val="Strong"/>
                <w:rFonts w:ascii="Times New Roman" w:hAnsi="Times New Roman" w:cs="Times New Roman"/>
                <w:b w:val="0"/>
                <w:sz w:val="20"/>
                <w:szCs w:val="20"/>
              </w:rPr>
            </w:pPr>
          </w:p>
        </w:tc>
        <w:tc>
          <w:tcPr>
            <w:tcW w:w="36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C7A68C" w14:textId="39BD07D6" w:rsidR="001B07BB" w:rsidRPr="00C82CB3" w:rsidRDefault="001B07BB" w:rsidP="00691381">
            <w:pPr>
              <w:spacing w:after="0"/>
              <w:ind w:right="-29"/>
              <w:rPr>
                <w:rStyle w:val="Strong"/>
                <w:rFonts w:ascii="Times New Roman" w:hAnsi="Times New Roman" w:cs="Times New Roman"/>
                <w:b w:val="0"/>
                <w:bCs w:val="0"/>
                <w:sz w:val="20"/>
                <w:szCs w:val="20"/>
              </w:rPr>
            </w:pPr>
          </w:p>
        </w:tc>
      </w:tr>
    </w:tbl>
    <w:p w14:paraId="7E699311" w14:textId="77777777" w:rsidR="00316426" w:rsidRPr="00AE32BC" w:rsidRDefault="00A9281C" w:rsidP="00966631">
      <w:pPr>
        <w:pStyle w:val="NormalWeb"/>
        <w:spacing w:before="0" w:beforeAutospacing="0" w:after="0" w:afterAutospacing="0"/>
        <w:ind w:right="-748"/>
        <w:jc w:val="center"/>
        <w:rPr>
          <w:rFonts w:ascii="Times New Roman" w:hAnsi="Times New Roman" w:cs="Times New Roman"/>
          <w:b/>
          <w:bCs/>
          <w:color w:val="990000"/>
          <w:sz w:val="20"/>
          <w:szCs w:val="20"/>
          <w:u w:val="single"/>
        </w:rPr>
      </w:pPr>
      <w:r w:rsidRPr="00AE32BC">
        <w:rPr>
          <w:rFonts w:ascii="Times New Roman" w:hAnsi="Times New Roman" w:cs="Times New Roman"/>
          <w:b/>
          <w:bCs/>
          <w:color w:val="990000"/>
          <w:sz w:val="20"/>
          <w:szCs w:val="20"/>
          <w:u w:val="single"/>
        </w:rPr>
        <w:br/>
      </w:r>
      <w:r w:rsidR="005026E7" w:rsidRPr="00AE32BC">
        <w:rPr>
          <w:rFonts w:ascii="Times New Roman" w:hAnsi="Times New Roman" w:cs="Times New Roman"/>
          <w:b/>
          <w:bCs/>
          <w:color w:val="990000"/>
          <w:sz w:val="20"/>
          <w:szCs w:val="20"/>
          <w:u w:val="single"/>
        </w:rPr>
        <w:t>Assi</w:t>
      </w:r>
      <w:r w:rsidR="004D7A24" w:rsidRPr="00AE32BC">
        <w:rPr>
          <w:rFonts w:ascii="Times New Roman" w:hAnsi="Times New Roman" w:cs="Times New Roman"/>
          <w:b/>
          <w:bCs/>
          <w:color w:val="990000"/>
          <w:sz w:val="20"/>
          <w:szCs w:val="20"/>
          <w:u w:val="single"/>
        </w:rPr>
        <w:t>gnments Policy</w:t>
      </w:r>
      <w:r w:rsidR="00862676" w:rsidRPr="00AE32BC">
        <w:rPr>
          <w:rFonts w:ascii="Times New Roman" w:hAnsi="Times New Roman" w:cs="Times New Roman"/>
          <w:b/>
          <w:bCs/>
          <w:color w:val="990000"/>
          <w:sz w:val="20"/>
          <w:szCs w:val="20"/>
          <w:u w:val="single"/>
        </w:rPr>
        <w:br/>
      </w:r>
    </w:p>
    <w:p w14:paraId="333BF7A6"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Assignments will be turned in at the beginning of the class period, one week from the day they are assigned.</w:t>
      </w:r>
      <w:r w:rsidR="005026E7" w:rsidRPr="00AE32BC">
        <w:rPr>
          <w:rFonts w:ascii="Times New Roman" w:hAnsi="Times New Roman" w:cs="Times New Roman"/>
          <w:sz w:val="20"/>
          <w:szCs w:val="20"/>
        </w:rPr>
        <w:t xml:space="preserve"> </w:t>
      </w:r>
    </w:p>
    <w:p w14:paraId="1E987A8A"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The first five minutes of the class period will be devoted for turning in, and returning graded assignments.</w:t>
      </w:r>
      <w:r w:rsidR="005026E7" w:rsidRPr="00AE32BC">
        <w:rPr>
          <w:rFonts w:ascii="Times New Roman" w:hAnsi="Times New Roman" w:cs="Times New Roman"/>
          <w:sz w:val="20"/>
          <w:szCs w:val="20"/>
        </w:rPr>
        <w:t xml:space="preserve"> </w:t>
      </w:r>
    </w:p>
    <w:p w14:paraId="5AA1D4CD"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Late assignments will be assigned only a partial grade. </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 xml:space="preserve">Please try to submit them on time since once the assignments are graded and returned to the class, late assignments cannot be accepted any more. </w:t>
      </w:r>
    </w:p>
    <w:p w14:paraId="0D6DA00E"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If you are having difficulties with an assignment, you are encouraged to seek help from the teaching assistants </w:t>
      </w:r>
      <w:r w:rsidR="005026E7" w:rsidRPr="00AE32BC">
        <w:rPr>
          <w:rFonts w:ascii="Times New Roman" w:hAnsi="Times New Roman" w:cs="Times New Roman"/>
          <w:sz w:val="20"/>
          <w:szCs w:val="20"/>
        </w:rPr>
        <w:t xml:space="preserve">(TAs) </w:t>
      </w:r>
      <w:r w:rsidRPr="00AE32BC">
        <w:rPr>
          <w:rFonts w:ascii="Times New Roman" w:hAnsi="Times New Roman" w:cs="Times New Roman"/>
          <w:sz w:val="20"/>
          <w:szCs w:val="20"/>
        </w:rPr>
        <w:t>during their office hours.</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 xml:space="preserve">Questions may be emailed to TA's, but face-to-face interaction is </w:t>
      </w:r>
      <w:r w:rsidR="00C202E2" w:rsidRPr="00AE32BC">
        <w:rPr>
          <w:rFonts w:ascii="Times New Roman" w:hAnsi="Times New Roman" w:cs="Times New Roman"/>
          <w:sz w:val="20"/>
          <w:szCs w:val="20"/>
        </w:rPr>
        <w:t>more beneficial</w:t>
      </w:r>
      <w:r w:rsidRPr="00AE32BC">
        <w:rPr>
          <w:rFonts w:ascii="Times New Roman" w:hAnsi="Times New Roman" w:cs="Times New Roman"/>
          <w:sz w:val="20"/>
          <w:szCs w:val="20"/>
        </w:rPr>
        <w:t>.</w:t>
      </w:r>
    </w:p>
    <w:p w14:paraId="41A1FBEC" w14:textId="77777777" w:rsidR="005026E7" w:rsidRPr="00AE32BC" w:rsidRDefault="004D7A24" w:rsidP="00AE32BC">
      <w:pPr>
        <w:spacing w:after="0"/>
        <w:jc w:val="both"/>
        <w:rPr>
          <w:rFonts w:ascii="Times New Roman" w:hAnsi="Times New Roman" w:cs="Times New Roman"/>
          <w:sz w:val="20"/>
          <w:szCs w:val="20"/>
        </w:rPr>
      </w:pPr>
      <w:r w:rsidRPr="00AE32BC">
        <w:rPr>
          <w:rFonts w:ascii="Times New Roman" w:hAnsi="Times New Roman" w:cs="Times New Roman"/>
          <w:sz w:val="20"/>
          <w:szCs w:val="20"/>
        </w:rPr>
        <w:t xml:space="preserve">Although you are encouraged to consult with each other if you are having difficulties, you are kindly expected to submit work that shows your individual effort. </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Please do not submit a copy of another person's work as your own.</w:t>
      </w:r>
      <w:r w:rsidR="005026E7" w:rsidRPr="00AE32BC">
        <w:rPr>
          <w:rFonts w:ascii="Times New Roman" w:hAnsi="Times New Roman" w:cs="Times New Roman"/>
          <w:sz w:val="20"/>
          <w:szCs w:val="20"/>
        </w:rPr>
        <w:t xml:space="preserve">  </w:t>
      </w:r>
      <w:r w:rsidRPr="00AE32BC">
        <w:rPr>
          <w:rFonts w:ascii="Times New Roman" w:hAnsi="Times New Roman" w:cs="Times New Roman"/>
          <w:sz w:val="20"/>
          <w:szCs w:val="20"/>
        </w:rPr>
        <w:t>Copies of other people's assignments are not conducive to learning, and are unacceptable.</w:t>
      </w:r>
      <w:r w:rsidR="005026E7" w:rsidRPr="00AE32BC">
        <w:rPr>
          <w:rFonts w:ascii="Times New Roman" w:hAnsi="Times New Roman" w:cs="Times New Roman"/>
          <w:sz w:val="20"/>
          <w:szCs w:val="20"/>
        </w:rPr>
        <w:t xml:space="preserve"> </w:t>
      </w:r>
    </w:p>
    <w:p w14:paraId="7E4A6778" w14:textId="055999AD" w:rsidR="004D7A24" w:rsidRPr="00E9445D" w:rsidRDefault="004D7A24" w:rsidP="00AE32BC">
      <w:pPr>
        <w:spacing w:after="0"/>
        <w:jc w:val="both"/>
        <w:rPr>
          <w:sz w:val="20"/>
          <w:szCs w:val="20"/>
        </w:rPr>
      </w:pPr>
      <w:r w:rsidRPr="00AE32BC">
        <w:rPr>
          <w:rFonts w:ascii="Times New Roman" w:hAnsi="Times New Roman" w:cs="Times New Roman"/>
          <w:sz w:val="20"/>
          <w:szCs w:val="20"/>
        </w:rPr>
        <w:t xml:space="preserve">For further information, please read the </w:t>
      </w:r>
      <w:r w:rsidR="00C202E2" w:rsidRPr="00AE32BC">
        <w:rPr>
          <w:rFonts w:ascii="Times New Roman" w:hAnsi="Times New Roman" w:cs="Times New Roman"/>
          <w:sz w:val="20"/>
          <w:szCs w:val="20"/>
        </w:rPr>
        <w:t xml:space="preserve">detailed </w:t>
      </w:r>
      <w:r w:rsidRPr="00AE32BC">
        <w:rPr>
          <w:rFonts w:ascii="Times New Roman" w:hAnsi="Times New Roman" w:cs="Times New Roman"/>
          <w:sz w:val="20"/>
          <w:szCs w:val="20"/>
        </w:rPr>
        <w:t>as</w:t>
      </w:r>
      <w:r w:rsidR="00C202E2" w:rsidRPr="00AE32BC">
        <w:rPr>
          <w:rFonts w:ascii="Times New Roman" w:hAnsi="Times New Roman" w:cs="Times New Roman"/>
          <w:sz w:val="20"/>
          <w:szCs w:val="20"/>
        </w:rPr>
        <w:t>sign</w:t>
      </w:r>
      <w:r w:rsidR="00C202E2" w:rsidRPr="00E9445D">
        <w:rPr>
          <w:sz w:val="20"/>
          <w:szCs w:val="20"/>
        </w:rPr>
        <w:t>ments</w:t>
      </w:r>
      <w:r w:rsidRPr="00E9445D">
        <w:rPr>
          <w:sz w:val="20"/>
          <w:szCs w:val="20"/>
        </w:rPr>
        <w:t xml:space="preserve"> guidelines. </w:t>
      </w:r>
    </w:p>
    <w:sectPr w:rsidR="004D7A24" w:rsidRPr="00E9445D" w:rsidSect="0031642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6C17" w14:textId="77777777" w:rsidR="00FA0C88" w:rsidRDefault="00FA0C88" w:rsidP="008D64BA">
      <w:r>
        <w:separator/>
      </w:r>
    </w:p>
  </w:endnote>
  <w:endnote w:type="continuationSeparator" w:id="0">
    <w:p w14:paraId="3D49A56B" w14:textId="77777777" w:rsidR="00FA0C88" w:rsidRDefault="00FA0C88" w:rsidP="008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DBD7" w14:textId="77777777" w:rsidR="00FA0C88" w:rsidRDefault="00FA0C88" w:rsidP="008D64BA">
      <w:r>
        <w:separator/>
      </w:r>
    </w:p>
  </w:footnote>
  <w:footnote w:type="continuationSeparator" w:id="0">
    <w:p w14:paraId="6C16094D" w14:textId="77777777" w:rsidR="00FA0C88" w:rsidRDefault="00FA0C88" w:rsidP="008D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5pt;height:9pt;visibility:visible;mso-wrap-style:square" o:bullet="t">
        <v:imagedata r:id="rId1" o:title=""/>
      </v:shape>
    </w:pict>
  </w:numPicBullet>
  <w:abstractNum w:abstractNumId="0" w15:restartNumberingAfterBreak="0">
    <w:nsid w:val="FFFFFF7C"/>
    <w:multiLevelType w:val="singleLevel"/>
    <w:tmpl w:val="CD4C6F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7E21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22B6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C2FF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7E79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D636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9230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18F6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09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4A2D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31BE4"/>
    <w:multiLevelType w:val="hybridMultilevel"/>
    <w:tmpl w:val="2A74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9476E"/>
    <w:multiLevelType w:val="hybridMultilevel"/>
    <w:tmpl w:val="E0E2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D6B46"/>
    <w:multiLevelType w:val="hybridMultilevel"/>
    <w:tmpl w:val="A3DA820E"/>
    <w:lvl w:ilvl="0" w:tplc="49908D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C6FA1"/>
    <w:multiLevelType w:val="hybridMultilevel"/>
    <w:tmpl w:val="C66A4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C92F91"/>
    <w:multiLevelType w:val="hybridMultilevel"/>
    <w:tmpl w:val="59F2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E130D"/>
    <w:multiLevelType w:val="hybridMultilevel"/>
    <w:tmpl w:val="3F203202"/>
    <w:lvl w:ilvl="0" w:tplc="CF162BBC">
      <w:start w:val="1"/>
      <w:numFmt w:val="bullet"/>
      <w:lvlText w:val=""/>
      <w:lvlPicBulletId w:val="0"/>
      <w:lvlJc w:val="left"/>
      <w:pPr>
        <w:tabs>
          <w:tab w:val="num" w:pos="720"/>
        </w:tabs>
        <w:ind w:left="720" w:hanging="360"/>
      </w:pPr>
      <w:rPr>
        <w:rFonts w:ascii="Symbol" w:hAnsi="Symbol" w:hint="default"/>
      </w:rPr>
    </w:lvl>
    <w:lvl w:ilvl="1" w:tplc="1AACC164" w:tentative="1">
      <w:start w:val="1"/>
      <w:numFmt w:val="bullet"/>
      <w:lvlText w:val=""/>
      <w:lvlJc w:val="left"/>
      <w:pPr>
        <w:tabs>
          <w:tab w:val="num" w:pos="1440"/>
        </w:tabs>
        <w:ind w:left="1440" w:hanging="360"/>
      </w:pPr>
      <w:rPr>
        <w:rFonts w:ascii="Symbol" w:hAnsi="Symbol" w:hint="default"/>
      </w:rPr>
    </w:lvl>
    <w:lvl w:ilvl="2" w:tplc="8B48DAB4" w:tentative="1">
      <w:start w:val="1"/>
      <w:numFmt w:val="bullet"/>
      <w:lvlText w:val=""/>
      <w:lvlJc w:val="left"/>
      <w:pPr>
        <w:tabs>
          <w:tab w:val="num" w:pos="2160"/>
        </w:tabs>
        <w:ind w:left="2160" w:hanging="360"/>
      </w:pPr>
      <w:rPr>
        <w:rFonts w:ascii="Symbol" w:hAnsi="Symbol" w:hint="default"/>
      </w:rPr>
    </w:lvl>
    <w:lvl w:ilvl="3" w:tplc="B462BAB2" w:tentative="1">
      <w:start w:val="1"/>
      <w:numFmt w:val="bullet"/>
      <w:lvlText w:val=""/>
      <w:lvlJc w:val="left"/>
      <w:pPr>
        <w:tabs>
          <w:tab w:val="num" w:pos="2880"/>
        </w:tabs>
        <w:ind w:left="2880" w:hanging="360"/>
      </w:pPr>
      <w:rPr>
        <w:rFonts w:ascii="Symbol" w:hAnsi="Symbol" w:hint="default"/>
      </w:rPr>
    </w:lvl>
    <w:lvl w:ilvl="4" w:tplc="DF1CC384" w:tentative="1">
      <w:start w:val="1"/>
      <w:numFmt w:val="bullet"/>
      <w:lvlText w:val=""/>
      <w:lvlJc w:val="left"/>
      <w:pPr>
        <w:tabs>
          <w:tab w:val="num" w:pos="3600"/>
        </w:tabs>
        <w:ind w:left="3600" w:hanging="360"/>
      </w:pPr>
      <w:rPr>
        <w:rFonts w:ascii="Symbol" w:hAnsi="Symbol" w:hint="default"/>
      </w:rPr>
    </w:lvl>
    <w:lvl w:ilvl="5" w:tplc="221E3650" w:tentative="1">
      <w:start w:val="1"/>
      <w:numFmt w:val="bullet"/>
      <w:lvlText w:val=""/>
      <w:lvlJc w:val="left"/>
      <w:pPr>
        <w:tabs>
          <w:tab w:val="num" w:pos="4320"/>
        </w:tabs>
        <w:ind w:left="4320" w:hanging="360"/>
      </w:pPr>
      <w:rPr>
        <w:rFonts w:ascii="Symbol" w:hAnsi="Symbol" w:hint="default"/>
      </w:rPr>
    </w:lvl>
    <w:lvl w:ilvl="6" w:tplc="0B844738" w:tentative="1">
      <w:start w:val="1"/>
      <w:numFmt w:val="bullet"/>
      <w:lvlText w:val=""/>
      <w:lvlJc w:val="left"/>
      <w:pPr>
        <w:tabs>
          <w:tab w:val="num" w:pos="5040"/>
        </w:tabs>
        <w:ind w:left="5040" w:hanging="360"/>
      </w:pPr>
      <w:rPr>
        <w:rFonts w:ascii="Symbol" w:hAnsi="Symbol" w:hint="default"/>
      </w:rPr>
    </w:lvl>
    <w:lvl w:ilvl="7" w:tplc="8AAEE06C" w:tentative="1">
      <w:start w:val="1"/>
      <w:numFmt w:val="bullet"/>
      <w:lvlText w:val=""/>
      <w:lvlJc w:val="left"/>
      <w:pPr>
        <w:tabs>
          <w:tab w:val="num" w:pos="5760"/>
        </w:tabs>
        <w:ind w:left="5760" w:hanging="360"/>
      </w:pPr>
      <w:rPr>
        <w:rFonts w:ascii="Symbol" w:hAnsi="Symbol" w:hint="default"/>
      </w:rPr>
    </w:lvl>
    <w:lvl w:ilvl="8" w:tplc="42BECF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12E509B"/>
    <w:multiLevelType w:val="hybridMultilevel"/>
    <w:tmpl w:val="DB6A2B56"/>
    <w:lvl w:ilvl="0" w:tplc="D9EA7E18">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11D6715A"/>
    <w:multiLevelType w:val="hybridMultilevel"/>
    <w:tmpl w:val="DF182B3C"/>
    <w:lvl w:ilvl="0" w:tplc="FED49912">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8" w15:restartNumberingAfterBreak="0">
    <w:nsid w:val="16DD4716"/>
    <w:multiLevelType w:val="hybridMultilevel"/>
    <w:tmpl w:val="AD06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071BE"/>
    <w:multiLevelType w:val="hybridMultilevel"/>
    <w:tmpl w:val="08CA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24DD3"/>
    <w:multiLevelType w:val="hybridMultilevel"/>
    <w:tmpl w:val="B7BC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01C36"/>
    <w:multiLevelType w:val="hybridMultilevel"/>
    <w:tmpl w:val="9940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82125"/>
    <w:multiLevelType w:val="hybridMultilevel"/>
    <w:tmpl w:val="3F26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56585"/>
    <w:multiLevelType w:val="hybridMultilevel"/>
    <w:tmpl w:val="D48804CC"/>
    <w:lvl w:ilvl="0" w:tplc="E668AB58">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4" w15:restartNumberingAfterBreak="0">
    <w:nsid w:val="321C2678"/>
    <w:multiLevelType w:val="hybridMultilevel"/>
    <w:tmpl w:val="D8EE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26A72"/>
    <w:multiLevelType w:val="hybridMultilevel"/>
    <w:tmpl w:val="3D2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50DE5"/>
    <w:multiLevelType w:val="multilevel"/>
    <w:tmpl w:val="3D2A0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53829"/>
    <w:multiLevelType w:val="hybridMultilevel"/>
    <w:tmpl w:val="205E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A15F1"/>
    <w:multiLevelType w:val="hybridMultilevel"/>
    <w:tmpl w:val="96EE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444"/>
    <w:multiLevelType w:val="hybridMultilevel"/>
    <w:tmpl w:val="06E4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176D1"/>
    <w:multiLevelType w:val="hybridMultilevel"/>
    <w:tmpl w:val="88DAAA22"/>
    <w:lvl w:ilvl="0" w:tplc="E3DC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91C69"/>
    <w:multiLevelType w:val="hybridMultilevel"/>
    <w:tmpl w:val="D3F29176"/>
    <w:lvl w:ilvl="0" w:tplc="D88646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05554"/>
    <w:multiLevelType w:val="hybridMultilevel"/>
    <w:tmpl w:val="0514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B0522"/>
    <w:multiLevelType w:val="hybridMultilevel"/>
    <w:tmpl w:val="429E0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70350"/>
    <w:multiLevelType w:val="hybridMultilevel"/>
    <w:tmpl w:val="D3AA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87CB6"/>
    <w:multiLevelType w:val="hybridMultilevel"/>
    <w:tmpl w:val="0A28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7174B"/>
    <w:multiLevelType w:val="hybridMultilevel"/>
    <w:tmpl w:val="0E7E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530AB"/>
    <w:multiLevelType w:val="hybridMultilevel"/>
    <w:tmpl w:val="7FECE7BC"/>
    <w:lvl w:ilvl="0" w:tplc="7B2815B8">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8" w15:restartNumberingAfterBreak="0">
    <w:nsid w:val="6F7475C3"/>
    <w:multiLevelType w:val="hybridMultilevel"/>
    <w:tmpl w:val="F4C2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61B6E"/>
    <w:multiLevelType w:val="hybridMultilevel"/>
    <w:tmpl w:val="6778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F70F7"/>
    <w:multiLevelType w:val="hybridMultilevel"/>
    <w:tmpl w:val="60CA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A0BDC"/>
    <w:multiLevelType w:val="hybridMultilevel"/>
    <w:tmpl w:val="4450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291C"/>
    <w:multiLevelType w:val="hybridMultilevel"/>
    <w:tmpl w:val="F340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B3C6A"/>
    <w:multiLevelType w:val="hybridMultilevel"/>
    <w:tmpl w:val="7CDA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E27A6"/>
    <w:multiLevelType w:val="hybridMultilevel"/>
    <w:tmpl w:val="50625338"/>
    <w:lvl w:ilvl="0" w:tplc="F39068A0">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576204892">
    <w:abstractNumId w:val="14"/>
  </w:num>
  <w:num w:numId="2" w16cid:durableId="1121075858">
    <w:abstractNumId w:val="30"/>
  </w:num>
  <w:num w:numId="3" w16cid:durableId="1967736984">
    <w:abstractNumId w:val="23"/>
  </w:num>
  <w:num w:numId="4" w16cid:durableId="1369178421">
    <w:abstractNumId w:val="43"/>
  </w:num>
  <w:num w:numId="5" w16cid:durableId="797988792">
    <w:abstractNumId w:val="41"/>
  </w:num>
  <w:num w:numId="6" w16cid:durableId="439303152">
    <w:abstractNumId w:val="20"/>
  </w:num>
  <w:num w:numId="7" w16cid:durableId="429083602">
    <w:abstractNumId w:val="21"/>
  </w:num>
  <w:num w:numId="8" w16cid:durableId="336882574">
    <w:abstractNumId w:val="10"/>
  </w:num>
  <w:num w:numId="9" w16cid:durableId="1027213290">
    <w:abstractNumId w:val="40"/>
  </w:num>
  <w:num w:numId="10" w16cid:durableId="967205203">
    <w:abstractNumId w:val="29"/>
  </w:num>
  <w:num w:numId="11" w16cid:durableId="75981304">
    <w:abstractNumId w:val="22"/>
  </w:num>
  <w:num w:numId="12" w16cid:durableId="1604344074">
    <w:abstractNumId w:val="11"/>
  </w:num>
  <w:num w:numId="13" w16cid:durableId="503327787">
    <w:abstractNumId w:val="25"/>
  </w:num>
  <w:num w:numId="14" w16cid:durableId="407312442">
    <w:abstractNumId w:val="26"/>
  </w:num>
  <w:num w:numId="15" w16cid:durableId="27027646">
    <w:abstractNumId w:val="13"/>
  </w:num>
  <w:num w:numId="16" w16cid:durableId="535854038">
    <w:abstractNumId w:val="28"/>
  </w:num>
  <w:num w:numId="17" w16cid:durableId="1549604591">
    <w:abstractNumId w:val="19"/>
  </w:num>
  <w:num w:numId="18" w16cid:durableId="599023350">
    <w:abstractNumId w:val="24"/>
  </w:num>
  <w:num w:numId="19" w16cid:durableId="1830559001">
    <w:abstractNumId w:val="18"/>
  </w:num>
  <w:num w:numId="20" w16cid:durableId="353649472">
    <w:abstractNumId w:val="33"/>
  </w:num>
  <w:num w:numId="21" w16cid:durableId="1845316254">
    <w:abstractNumId w:val="37"/>
  </w:num>
  <w:num w:numId="22" w16cid:durableId="2070568306">
    <w:abstractNumId w:val="44"/>
  </w:num>
  <w:num w:numId="23" w16cid:durableId="379868769">
    <w:abstractNumId w:val="17"/>
  </w:num>
  <w:num w:numId="24" w16cid:durableId="863447703">
    <w:abstractNumId w:val="16"/>
  </w:num>
  <w:num w:numId="25" w16cid:durableId="242643086">
    <w:abstractNumId w:val="9"/>
  </w:num>
  <w:num w:numId="26" w16cid:durableId="2013797776">
    <w:abstractNumId w:val="7"/>
  </w:num>
  <w:num w:numId="27" w16cid:durableId="1622154374">
    <w:abstractNumId w:val="6"/>
  </w:num>
  <w:num w:numId="28" w16cid:durableId="668018836">
    <w:abstractNumId w:val="5"/>
  </w:num>
  <w:num w:numId="29" w16cid:durableId="2129739852">
    <w:abstractNumId w:val="4"/>
  </w:num>
  <w:num w:numId="30" w16cid:durableId="1923565184">
    <w:abstractNumId w:val="8"/>
  </w:num>
  <w:num w:numId="31" w16cid:durableId="372926635">
    <w:abstractNumId w:val="3"/>
  </w:num>
  <w:num w:numId="32" w16cid:durableId="119304047">
    <w:abstractNumId w:val="2"/>
  </w:num>
  <w:num w:numId="33" w16cid:durableId="602032627">
    <w:abstractNumId w:val="1"/>
  </w:num>
  <w:num w:numId="34" w16cid:durableId="1336684911">
    <w:abstractNumId w:val="0"/>
  </w:num>
  <w:num w:numId="35" w16cid:durableId="1945457745">
    <w:abstractNumId w:val="31"/>
  </w:num>
  <w:num w:numId="36" w16cid:durableId="1115175697">
    <w:abstractNumId w:val="27"/>
  </w:num>
  <w:num w:numId="37" w16cid:durableId="2037579908">
    <w:abstractNumId w:val="34"/>
  </w:num>
  <w:num w:numId="38" w16cid:durableId="1351878275">
    <w:abstractNumId w:val="12"/>
  </w:num>
  <w:num w:numId="39" w16cid:durableId="114375306">
    <w:abstractNumId w:val="42"/>
  </w:num>
  <w:num w:numId="40" w16cid:durableId="278420053">
    <w:abstractNumId w:val="38"/>
  </w:num>
  <w:num w:numId="41" w16cid:durableId="1891380815">
    <w:abstractNumId w:val="32"/>
  </w:num>
  <w:num w:numId="42" w16cid:durableId="1163855360">
    <w:abstractNumId w:val="36"/>
  </w:num>
  <w:num w:numId="43" w16cid:durableId="1310866954">
    <w:abstractNumId w:val="15"/>
  </w:num>
  <w:num w:numId="44" w16cid:durableId="1553805218">
    <w:abstractNumId w:val="35"/>
  </w:num>
  <w:num w:numId="45" w16cid:durableId="151788392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81"/>
    <w:rsid w:val="000110C5"/>
    <w:rsid w:val="000129DA"/>
    <w:rsid w:val="000137CB"/>
    <w:rsid w:val="00017D2B"/>
    <w:rsid w:val="0002127E"/>
    <w:rsid w:val="00021D4E"/>
    <w:rsid w:val="00023669"/>
    <w:rsid w:val="00024BAD"/>
    <w:rsid w:val="0002545D"/>
    <w:rsid w:val="000260B7"/>
    <w:rsid w:val="00026758"/>
    <w:rsid w:val="00027FEA"/>
    <w:rsid w:val="00031749"/>
    <w:rsid w:val="0003395C"/>
    <w:rsid w:val="00034D23"/>
    <w:rsid w:val="00036BCC"/>
    <w:rsid w:val="000372E4"/>
    <w:rsid w:val="0004056A"/>
    <w:rsid w:val="00040EC7"/>
    <w:rsid w:val="000423A9"/>
    <w:rsid w:val="000423DC"/>
    <w:rsid w:val="00043DE4"/>
    <w:rsid w:val="00043FAF"/>
    <w:rsid w:val="000440E0"/>
    <w:rsid w:val="0004561B"/>
    <w:rsid w:val="00045643"/>
    <w:rsid w:val="00046414"/>
    <w:rsid w:val="0004708B"/>
    <w:rsid w:val="0004740E"/>
    <w:rsid w:val="00052204"/>
    <w:rsid w:val="00052A03"/>
    <w:rsid w:val="00052C5D"/>
    <w:rsid w:val="00056A7D"/>
    <w:rsid w:val="000601DD"/>
    <w:rsid w:val="00062CEF"/>
    <w:rsid w:val="00063199"/>
    <w:rsid w:val="0006472A"/>
    <w:rsid w:val="000654E9"/>
    <w:rsid w:val="00066FD1"/>
    <w:rsid w:val="00071190"/>
    <w:rsid w:val="00071410"/>
    <w:rsid w:val="00072A2D"/>
    <w:rsid w:val="00073101"/>
    <w:rsid w:val="00074C3D"/>
    <w:rsid w:val="00075AB7"/>
    <w:rsid w:val="0007654D"/>
    <w:rsid w:val="00076E2A"/>
    <w:rsid w:val="000819E8"/>
    <w:rsid w:val="000839CD"/>
    <w:rsid w:val="00083C90"/>
    <w:rsid w:val="00086C6A"/>
    <w:rsid w:val="000873CD"/>
    <w:rsid w:val="00087B16"/>
    <w:rsid w:val="000909DB"/>
    <w:rsid w:val="00090EE5"/>
    <w:rsid w:val="0009164E"/>
    <w:rsid w:val="00091C58"/>
    <w:rsid w:val="00092B75"/>
    <w:rsid w:val="000936C4"/>
    <w:rsid w:val="00096B49"/>
    <w:rsid w:val="000A0F67"/>
    <w:rsid w:val="000A1879"/>
    <w:rsid w:val="000A2EC8"/>
    <w:rsid w:val="000A35CF"/>
    <w:rsid w:val="000A360A"/>
    <w:rsid w:val="000A37E4"/>
    <w:rsid w:val="000A41D5"/>
    <w:rsid w:val="000B00A8"/>
    <w:rsid w:val="000B0851"/>
    <w:rsid w:val="000B1010"/>
    <w:rsid w:val="000B2004"/>
    <w:rsid w:val="000B24E6"/>
    <w:rsid w:val="000B47CB"/>
    <w:rsid w:val="000B4E26"/>
    <w:rsid w:val="000B528B"/>
    <w:rsid w:val="000B648E"/>
    <w:rsid w:val="000B688A"/>
    <w:rsid w:val="000B68B3"/>
    <w:rsid w:val="000B7709"/>
    <w:rsid w:val="000B7B65"/>
    <w:rsid w:val="000C1E1E"/>
    <w:rsid w:val="000C2BA9"/>
    <w:rsid w:val="000C3F39"/>
    <w:rsid w:val="000C4573"/>
    <w:rsid w:val="000C563B"/>
    <w:rsid w:val="000C7851"/>
    <w:rsid w:val="000D3F6C"/>
    <w:rsid w:val="000D5EC4"/>
    <w:rsid w:val="000D78BC"/>
    <w:rsid w:val="000E0C8F"/>
    <w:rsid w:val="000E14D0"/>
    <w:rsid w:val="000E20F4"/>
    <w:rsid w:val="000E2674"/>
    <w:rsid w:val="000E2D7F"/>
    <w:rsid w:val="000E6643"/>
    <w:rsid w:val="000F0458"/>
    <w:rsid w:val="000F1950"/>
    <w:rsid w:val="000F33D5"/>
    <w:rsid w:val="000F55C3"/>
    <w:rsid w:val="00100EE8"/>
    <w:rsid w:val="00101998"/>
    <w:rsid w:val="00101CB2"/>
    <w:rsid w:val="00102176"/>
    <w:rsid w:val="001040C8"/>
    <w:rsid w:val="00104F90"/>
    <w:rsid w:val="00106B73"/>
    <w:rsid w:val="00106F3A"/>
    <w:rsid w:val="00110733"/>
    <w:rsid w:val="00111136"/>
    <w:rsid w:val="00111BD9"/>
    <w:rsid w:val="0011445F"/>
    <w:rsid w:val="00116B50"/>
    <w:rsid w:val="001178A0"/>
    <w:rsid w:val="00117C76"/>
    <w:rsid w:val="00120503"/>
    <w:rsid w:val="00121917"/>
    <w:rsid w:val="00123010"/>
    <w:rsid w:val="001237A3"/>
    <w:rsid w:val="0012468C"/>
    <w:rsid w:val="00125949"/>
    <w:rsid w:val="00130E51"/>
    <w:rsid w:val="00132B3E"/>
    <w:rsid w:val="00136081"/>
    <w:rsid w:val="001368FB"/>
    <w:rsid w:val="001372AA"/>
    <w:rsid w:val="00140E77"/>
    <w:rsid w:val="001429AA"/>
    <w:rsid w:val="00143740"/>
    <w:rsid w:val="00150599"/>
    <w:rsid w:val="00151617"/>
    <w:rsid w:val="00151D89"/>
    <w:rsid w:val="00152414"/>
    <w:rsid w:val="001538F6"/>
    <w:rsid w:val="00153F8D"/>
    <w:rsid w:val="00156422"/>
    <w:rsid w:val="001567D4"/>
    <w:rsid w:val="001568A0"/>
    <w:rsid w:val="00156A1A"/>
    <w:rsid w:val="00156ADA"/>
    <w:rsid w:val="00157ACA"/>
    <w:rsid w:val="001608F6"/>
    <w:rsid w:val="0016103E"/>
    <w:rsid w:val="0016344F"/>
    <w:rsid w:val="00164A85"/>
    <w:rsid w:val="00164C92"/>
    <w:rsid w:val="00164EBA"/>
    <w:rsid w:val="0017051A"/>
    <w:rsid w:val="001709F4"/>
    <w:rsid w:val="00171236"/>
    <w:rsid w:val="00171897"/>
    <w:rsid w:val="001733D6"/>
    <w:rsid w:val="00175384"/>
    <w:rsid w:val="00175E6C"/>
    <w:rsid w:val="00176FDE"/>
    <w:rsid w:val="0017745B"/>
    <w:rsid w:val="00177FBD"/>
    <w:rsid w:val="00180778"/>
    <w:rsid w:val="0018079D"/>
    <w:rsid w:val="00180DCF"/>
    <w:rsid w:val="00180E45"/>
    <w:rsid w:val="00182570"/>
    <w:rsid w:val="00184CB8"/>
    <w:rsid w:val="0018566F"/>
    <w:rsid w:val="00185B76"/>
    <w:rsid w:val="001860FF"/>
    <w:rsid w:val="00186D5F"/>
    <w:rsid w:val="001903C2"/>
    <w:rsid w:val="00196BB9"/>
    <w:rsid w:val="001A0783"/>
    <w:rsid w:val="001A2849"/>
    <w:rsid w:val="001A54FE"/>
    <w:rsid w:val="001A7D8D"/>
    <w:rsid w:val="001B07BB"/>
    <w:rsid w:val="001B1D32"/>
    <w:rsid w:val="001B3512"/>
    <w:rsid w:val="001B3549"/>
    <w:rsid w:val="001B3968"/>
    <w:rsid w:val="001B3F6B"/>
    <w:rsid w:val="001B4794"/>
    <w:rsid w:val="001B4A9F"/>
    <w:rsid w:val="001B549A"/>
    <w:rsid w:val="001B61C6"/>
    <w:rsid w:val="001C0418"/>
    <w:rsid w:val="001C0F01"/>
    <w:rsid w:val="001C1B66"/>
    <w:rsid w:val="001C31AF"/>
    <w:rsid w:val="001C3A5E"/>
    <w:rsid w:val="001C3E5C"/>
    <w:rsid w:val="001C4A60"/>
    <w:rsid w:val="001C5162"/>
    <w:rsid w:val="001D01CD"/>
    <w:rsid w:val="001D072D"/>
    <w:rsid w:val="001D0C54"/>
    <w:rsid w:val="001D2A2F"/>
    <w:rsid w:val="001D2F37"/>
    <w:rsid w:val="001D3856"/>
    <w:rsid w:val="001D461B"/>
    <w:rsid w:val="001D4A3F"/>
    <w:rsid w:val="001D6306"/>
    <w:rsid w:val="001E0A47"/>
    <w:rsid w:val="001E1494"/>
    <w:rsid w:val="001E188A"/>
    <w:rsid w:val="001E56C9"/>
    <w:rsid w:val="001E5B4C"/>
    <w:rsid w:val="001F0354"/>
    <w:rsid w:val="001F11D4"/>
    <w:rsid w:val="001F31CD"/>
    <w:rsid w:val="001F36A5"/>
    <w:rsid w:val="001F39F0"/>
    <w:rsid w:val="001F5F98"/>
    <w:rsid w:val="001F74B3"/>
    <w:rsid w:val="001F754F"/>
    <w:rsid w:val="002014C1"/>
    <w:rsid w:val="00201D52"/>
    <w:rsid w:val="00203E2B"/>
    <w:rsid w:val="00204D2A"/>
    <w:rsid w:val="00204E0A"/>
    <w:rsid w:val="00205F73"/>
    <w:rsid w:val="00206FA0"/>
    <w:rsid w:val="00210B98"/>
    <w:rsid w:val="00212156"/>
    <w:rsid w:val="002125AB"/>
    <w:rsid w:val="0021418E"/>
    <w:rsid w:val="00214604"/>
    <w:rsid w:val="00215272"/>
    <w:rsid w:val="00215ED3"/>
    <w:rsid w:val="0021624A"/>
    <w:rsid w:val="002168F8"/>
    <w:rsid w:val="002176CB"/>
    <w:rsid w:val="00221508"/>
    <w:rsid w:val="002227B3"/>
    <w:rsid w:val="00226E21"/>
    <w:rsid w:val="002272C6"/>
    <w:rsid w:val="00227DDB"/>
    <w:rsid w:val="002316DD"/>
    <w:rsid w:val="002334E3"/>
    <w:rsid w:val="0023463E"/>
    <w:rsid w:val="002412E4"/>
    <w:rsid w:val="00241449"/>
    <w:rsid w:val="002428B0"/>
    <w:rsid w:val="00243547"/>
    <w:rsid w:val="002440A6"/>
    <w:rsid w:val="00244612"/>
    <w:rsid w:val="0024584F"/>
    <w:rsid w:val="00245D02"/>
    <w:rsid w:val="00247AA8"/>
    <w:rsid w:val="0025058D"/>
    <w:rsid w:val="00250F28"/>
    <w:rsid w:val="002518FB"/>
    <w:rsid w:val="00252C71"/>
    <w:rsid w:val="002600DB"/>
    <w:rsid w:val="00260B35"/>
    <w:rsid w:val="00261F9D"/>
    <w:rsid w:val="00262505"/>
    <w:rsid w:val="002626A4"/>
    <w:rsid w:val="00263DEE"/>
    <w:rsid w:val="00264B56"/>
    <w:rsid w:val="00264B75"/>
    <w:rsid w:val="00266042"/>
    <w:rsid w:val="002663BE"/>
    <w:rsid w:val="002664D3"/>
    <w:rsid w:val="00270BA9"/>
    <w:rsid w:val="0027109C"/>
    <w:rsid w:val="00273DE7"/>
    <w:rsid w:val="002749F7"/>
    <w:rsid w:val="00276009"/>
    <w:rsid w:val="00287103"/>
    <w:rsid w:val="00287A60"/>
    <w:rsid w:val="002900C6"/>
    <w:rsid w:val="00290308"/>
    <w:rsid w:val="002932B2"/>
    <w:rsid w:val="0029526A"/>
    <w:rsid w:val="00296365"/>
    <w:rsid w:val="0029731F"/>
    <w:rsid w:val="002A097E"/>
    <w:rsid w:val="002A6AAE"/>
    <w:rsid w:val="002B0701"/>
    <w:rsid w:val="002B0A33"/>
    <w:rsid w:val="002B18AA"/>
    <w:rsid w:val="002B2D79"/>
    <w:rsid w:val="002B38C5"/>
    <w:rsid w:val="002B3F16"/>
    <w:rsid w:val="002B405A"/>
    <w:rsid w:val="002B4C4A"/>
    <w:rsid w:val="002B4E52"/>
    <w:rsid w:val="002B56E3"/>
    <w:rsid w:val="002C1204"/>
    <w:rsid w:val="002D02E6"/>
    <w:rsid w:val="002D0379"/>
    <w:rsid w:val="002D2117"/>
    <w:rsid w:val="002D2DAA"/>
    <w:rsid w:val="002D3023"/>
    <w:rsid w:val="002D47A2"/>
    <w:rsid w:val="002D73E9"/>
    <w:rsid w:val="002D7D90"/>
    <w:rsid w:val="002E0370"/>
    <w:rsid w:val="002E137E"/>
    <w:rsid w:val="002E23FA"/>
    <w:rsid w:val="002E3C73"/>
    <w:rsid w:val="002E571F"/>
    <w:rsid w:val="002E638C"/>
    <w:rsid w:val="002E7403"/>
    <w:rsid w:val="002E74A2"/>
    <w:rsid w:val="002E7A43"/>
    <w:rsid w:val="002F1752"/>
    <w:rsid w:val="002F1905"/>
    <w:rsid w:val="002F25C5"/>
    <w:rsid w:val="002F51ED"/>
    <w:rsid w:val="002F561D"/>
    <w:rsid w:val="002F576F"/>
    <w:rsid w:val="002F731A"/>
    <w:rsid w:val="00302389"/>
    <w:rsid w:val="00303382"/>
    <w:rsid w:val="0030486E"/>
    <w:rsid w:val="00304A7C"/>
    <w:rsid w:val="003067B4"/>
    <w:rsid w:val="00306E49"/>
    <w:rsid w:val="00307CC0"/>
    <w:rsid w:val="00310988"/>
    <w:rsid w:val="00311686"/>
    <w:rsid w:val="003116E3"/>
    <w:rsid w:val="00311F6E"/>
    <w:rsid w:val="00313944"/>
    <w:rsid w:val="00315BFC"/>
    <w:rsid w:val="003161C4"/>
    <w:rsid w:val="00316426"/>
    <w:rsid w:val="00317461"/>
    <w:rsid w:val="003178D9"/>
    <w:rsid w:val="00322814"/>
    <w:rsid w:val="00323357"/>
    <w:rsid w:val="0032393A"/>
    <w:rsid w:val="00326784"/>
    <w:rsid w:val="00327CA6"/>
    <w:rsid w:val="003300E0"/>
    <w:rsid w:val="003337C5"/>
    <w:rsid w:val="003377B0"/>
    <w:rsid w:val="00337878"/>
    <w:rsid w:val="003378E7"/>
    <w:rsid w:val="003419A0"/>
    <w:rsid w:val="003448FA"/>
    <w:rsid w:val="00345377"/>
    <w:rsid w:val="0034551D"/>
    <w:rsid w:val="0034649A"/>
    <w:rsid w:val="003475C9"/>
    <w:rsid w:val="003476FC"/>
    <w:rsid w:val="00350AFA"/>
    <w:rsid w:val="00352A10"/>
    <w:rsid w:val="003548EF"/>
    <w:rsid w:val="00355013"/>
    <w:rsid w:val="00355673"/>
    <w:rsid w:val="00357FF7"/>
    <w:rsid w:val="00360218"/>
    <w:rsid w:val="00362A7F"/>
    <w:rsid w:val="00363988"/>
    <w:rsid w:val="00364DB8"/>
    <w:rsid w:val="00364F07"/>
    <w:rsid w:val="003666C2"/>
    <w:rsid w:val="003679BA"/>
    <w:rsid w:val="00370145"/>
    <w:rsid w:val="003701E3"/>
    <w:rsid w:val="003720D1"/>
    <w:rsid w:val="003727AC"/>
    <w:rsid w:val="00373F36"/>
    <w:rsid w:val="003740DC"/>
    <w:rsid w:val="00374460"/>
    <w:rsid w:val="00375F00"/>
    <w:rsid w:val="003812FA"/>
    <w:rsid w:val="003813E1"/>
    <w:rsid w:val="003819B8"/>
    <w:rsid w:val="00381E7D"/>
    <w:rsid w:val="00383021"/>
    <w:rsid w:val="003851B9"/>
    <w:rsid w:val="003979A8"/>
    <w:rsid w:val="00397CE8"/>
    <w:rsid w:val="003A0E81"/>
    <w:rsid w:val="003A2726"/>
    <w:rsid w:val="003A479C"/>
    <w:rsid w:val="003A55A6"/>
    <w:rsid w:val="003B0022"/>
    <w:rsid w:val="003B1BAD"/>
    <w:rsid w:val="003B2248"/>
    <w:rsid w:val="003B2360"/>
    <w:rsid w:val="003B2BBE"/>
    <w:rsid w:val="003B2C4B"/>
    <w:rsid w:val="003B5E65"/>
    <w:rsid w:val="003B6007"/>
    <w:rsid w:val="003B6AFE"/>
    <w:rsid w:val="003B6D0E"/>
    <w:rsid w:val="003C10FA"/>
    <w:rsid w:val="003C1FFE"/>
    <w:rsid w:val="003C26FE"/>
    <w:rsid w:val="003C2717"/>
    <w:rsid w:val="003C2A97"/>
    <w:rsid w:val="003C4327"/>
    <w:rsid w:val="003C7B6F"/>
    <w:rsid w:val="003D01F0"/>
    <w:rsid w:val="003D2A67"/>
    <w:rsid w:val="003D2DE1"/>
    <w:rsid w:val="003D2F11"/>
    <w:rsid w:val="003D3029"/>
    <w:rsid w:val="003D34E0"/>
    <w:rsid w:val="003D4CCF"/>
    <w:rsid w:val="003D6E9F"/>
    <w:rsid w:val="003E011B"/>
    <w:rsid w:val="003E3C48"/>
    <w:rsid w:val="003E70A7"/>
    <w:rsid w:val="003F194E"/>
    <w:rsid w:val="003F1C19"/>
    <w:rsid w:val="003F23AE"/>
    <w:rsid w:val="003F275F"/>
    <w:rsid w:val="003F49CA"/>
    <w:rsid w:val="003F6275"/>
    <w:rsid w:val="003F798E"/>
    <w:rsid w:val="004006FD"/>
    <w:rsid w:val="004050B8"/>
    <w:rsid w:val="0040510E"/>
    <w:rsid w:val="00405F57"/>
    <w:rsid w:val="0040721F"/>
    <w:rsid w:val="00407302"/>
    <w:rsid w:val="0041307C"/>
    <w:rsid w:val="00414071"/>
    <w:rsid w:val="00414728"/>
    <w:rsid w:val="00414D6B"/>
    <w:rsid w:val="00415650"/>
    <w:rsid w:val="00417D98"/>
    <w:rsid w:val="004241C4"/>
    <w:rsid w:val="00425E60"/>
    <w:rsid w:val="00427752"/>
    <w:rsid w:val="00430DDD"/>
    <w:rsid w:val="0043317E"/>
    <w:rsid w:val="00435E51"/>
    <w:rsid w:val="004369AC"/>
    <w:rsid w:val="00437041"/>
    <w:rsid w:val="0044068A"/>
    <w:rsid w:val="004410A4"/>
    <w:rsid w:val="004451CD"/>
    <w:rsid w:val="004454FD"/>
    <w:rsid w:val="00447BCE"/>
    <w:rsid w:val="00447CCB"/>
    <w:rsid w:val="00450358"/>
    <w:rsid w:val="0045053E"/>
    <w:rsid w:val="00456911"/>
    <w:rsid w:val="004575A1"/>
    <w:rsid w:val="00460476"/>
    <w:rsid w:val="00460869"/>
    <w:rsid w:val="00461453"/>
    <w:rsid w:val="00461ACA"/>
    <w:rsid w:val="00461EB3"/>
    <w:rsid w:val="00462293"/>
    <w:rsid w:val="0046271F"/>
    <w:rsid w:val="00462787"/>
    <w:rsid w:val="004645EA"/>
    <w:rsid w:val="00466341"/>
    <w:rsid w:val="00467BE5"/>
    <w:rsid w:val="00467CCE"/>
    <w:rsid w:val="004712F5"/>
    <w:rsid w:val="00473022"/>
    <w:rsid w:val="00473814"/>
    <w:rsid w:val="00473A9B"/>
    <w:rsid w:val="00474097"/>
    <w:rsid w:val="00482A95"/>
    <w:rsid w:val="004830C4"/>
    <w:rsid w:val="0048654D"/>
    <w:rsid w:val="00486C07"/>
    <w:rsid w:val="00487E9B"/>
    <w:rsid w:val="00492E6C"/>
    <w:rsid w:val="00494D6A"/>
    <w:rsid w:val="00496572"/>
    <w:rsid w:val="0049743D"/>
    <w:rsid w:val="00497D02"/>
    <w:rsid w:val="004A1531"/>
    <w:rsid w:val="004A1DC5"/>
    <w:rsid w:val="004A461B"/>
    <w:rsid w:val="004A6042"/>
    <w:rsid w:val="004A6925"/>
    <w:rsid w:val="004B0CAC"/>
    <w:rsid w:val="004B1733"/>
    <w:rsid w:val="004B2309"/>
    <w:rsid w:val="004B29BF"/>
    <w:rsid w:val="004B42FC"/>
    <w:rsid w:val="004B53BE"/>
    <w:rsid w:val="004B7693"/>
    <w:rsid w:val="004C0C9D"/>
    <w:rsid w:val="004C15D0"/>
    <w:rsid w:val="004C16A1"/>
    <w:rsid w:val="004C328B"/>
    <w:rsid w:val="004C3CD0"/>
    <w:rsid w:val="004C3E01"/>
    <w:rsid w:val="004C4423"/>
    <w:rsid w:val="004C5111"/>
    <w:rsid w:val="004C59EB"/>
    <w:rsid w:val="004C6AC6"/>
    <w:rsid w:val="004D1217"/>
    <w:rsid w:val="004D2264"/>
    <w:rsid w:val="004D2F6C"/>
    <w:rsid w:val="004D4C2C"/>
    <w:rsid w:val="004D4F54"/>
    <w:rsid w:val="004D50C0"/>
    <w:rsid w:val="004D7A24"/>
    <w:rsid w:val="004E0DE8"/>
    <w:rsid w:val="004E136E"/>
    <w:rsid w:val="004E1DE1"/>
    <w:rsid w:val="004E1F65"/>
    <w:rsid w:val="004E2222"/>
    <w:rsid w:val="004E24FD"/>
    <w:rsid w:val="004E2781"/>
    <w:rsid w:val="004E4045"/>
    <w:rsid w:val="004E6D4A"/>
    <w:rsid w:val="004E6F4B"/>
    <w:rsid w:val="004F0F2A"/>
    <w:rsid w:val="004F18A1"/>
    <w:rsid w:val="004F1B7A"/>
    <w:rsid w:val="004F3EA2"/>
    <w:rsid w:val="004F45A7"/>
    <w:rsid w:val="004F46A3"/>
    <w:rsid w:val="004F5DA9"/>
    <w:rsid w:val="004F6D02"/>
    <w:rsid w:val="004F7A16"/>
    <w:rsid w:val="005026E7"/>
    <w:rsid w:val="00502C04"/>
    <w:rsid w:val="005031A9"/>
    <w:rsid w:val="00504C5B"/>
    <w:rsid w:val="0050667A"/>
    <w:rsid w:val="005113F0"/>
    <w:rsid w:val="005123BF"/>
    <w:rsid w:val="00512BC3"/>
    <w:rsid w:val="00512C06"/>
    <w:rsid w:val="00514F48"/>
    <w:rsid w:val="005153ED"/>
    <w:rsid w:val="00515DF5"/>
    <w:rsid w:val="00516678"/>
    <w:rsid w:val="00516C87"/>
    <w:rsid w:val="00516DD4"/>
    <w:rsid w:val="005239C5"/>
    <w:rsid w:val="0052659F"/>
    <w:rsid w:val="00526608"/>
    <w:rsid w:val="00526F7D"/>
    <w:rsid w:val="00527EF0"/>
    <w:rsid w:val="0053098A"/>
    <w:rsid w:val="00530B14"/>
    <w:rsid w:val="0053449C"/>
    <w:rsid w:val="005360AB"/>
    <w:rsid w:val="00536752"/>
    <w:rsid w:val="005379CC"/>
    <w:rsid w:val="00541A95"/>
    <w:rsid w:val="00541D98"/>
    <w:rsid w:val="005436F5"/>
    <w:rsid w:val="00546598"/>
    <w:rsid w:val="00546BFE"/>
    <w:rsid w:val="00546D80"/>
    <w:rsid w:val="00551A3F"/>
    <w:rsid w:val="00551DB8"/>
    <w:rsid w:val="00553953"/>
    <w:rsid w:val="00554054"/>
    <w:rsid w:val="00555526"/>
    <w:rsid w:val="00557323"/>
    <w:rsid w:val="00557DAC"/>
    <w:rsid w:val="00561BD8"/>
    <w:rsid w:val="0056249B"/>
    <w:rsid w:val="00562990"/>
    <w:rsid w:val="00563D30"/>
    <w:rsid w:val="005656AD"/>
    <w:rsid w:val="0056750B"/>
    <w:rsid w:val="0057471A"/>
    <w:rsid w:val="00576BA0"/>
    <w:rsid w:val="0057722F"/>
    <w:rsid w:val="0057774D"/>
    <w:rsid w:val="0058085C"/>
    <w:rsid w:val="005823E7"/>
    <w:rsid w:val="00585D1D"/>
    <w:rsid w:val="005862DB"/>
    <w:rsid w:val="005867C1"/>
    <w:rsid w:val="005907A0"/>
    <w:rsid w:val="005925C0"/>
    <w:rsid w:val="005947B1"/>
    <w:rsid w:val="005A1B26"/>
    <w:rsid w:val="005A316D"/>
    <w:rsid w:val="005A511D"/>
    <w:rsid w:val="005A5FE6"/>
    <w:rsid w:val="005A63B5"/>
    <w:rsid w:val="005A791D"/>
    <w:rsid w:val="005B2B13"/>
    <w:rsid w:val="005B2CDB"/>
    <w:rsid w:val="005B4D16"/>
    <w:rsid w:val="005B52C6"/>
    <w:rsid w:val="005B5F25"/>
    <w:rsid w:val="005B641E"/>
    <w:rsid w:val="005B6C20"/>
    <w:rsid w:val="005B7160"/>
    <w:rsid w:val="005B7A99"/>
    <w:rsid w:val="005C0988"/>
    <w:rsid w:val="005C2E43"/>
    <w:rsid w:val="005C5E81"/>
    <w:rsid w:val="005C7BE5"/>
    <w:rsid w:val="005D0FC5"/>
    <w:rsid w:val="005D290D"/>
    <w:rsid w:val="005D54E4"/>
    <w:rsid w:val="005D5CB9"/>
    <w:rsid w:val="005D68DA"/>
    <w:rsid w:val="005D6E7E"/>
    <w:rsid w:val="005D7497"/>
    <w:rsid w:val="005E18DB"/>
    <w:rsid w:val="005E33AF"/>
    <w:rsid w:val="005E6457"/>
    <w:rsid w:val="005E7154"/>
    <w:rsid w:val="005E796B"/>
    <w:rsid w:val="005F305B"/>
    <w:rsid w:val="005F6547"/>
    <w:rsid w:val="0060266C"/>
    <w:rsid w:val="006039C4"/>
    <w:rsid w:val="0060565D"/>
    <w:rsid w:val="0060699E"/>
    <w:rsid w:val="00606E16"/>
    <w:rsid w:val="00607014"/>
    <w:rsid w:val="00611503"/>
    <w:rsid w:val="00612644"/>
    <w:rsid w:val="00614D85"/>
    <w:rsid w:val="00617284"/>
    <w:rsid w:val="00617B73"/>
    <w:rsid w:val="00622E0E"/>
    <w:rsid w:val="00623353"/>
    <w:rsid w:val="00626408"/>
    <w:rsid w:val="006270D2"/>
    <w:rsid w:val="0063015C"/>
    <w:rsid w:val="00630892"/>
    <w:rsid w:val="00632933"/>
    <w:rsid w:val="00634416"/>
    <w:rsid w:val="00634E27"/>
    <w:rsid w:val="00636A12"/>
    <w:rsid w:val="00636B76"/>
    <w:rsid w:val="0064028D"/>
    <w:rsid w:val="00641CBE"/>
    <w:rsid w:val="00642063"/>
    <w:rsid w:val="0064305A"/>
    <w:rsid w:val="00644624"/>
    <w:rsid w:val="0064578B"/>
    <w:rsid w:val="0064647F"/>
    <w:rsid w:val="00646743"/>
    <w:rsid w:val="00647A88"/>
    <w:rsid w:val="00647D62"/>
    <w:rsid w:val="0065069A"/>
    <w:rsid w:val="006507D0"/>
    <w:rsid w:val="00650F9A"/>
    <w:rsid w:val="0065137F"/>
    <w:rsid w:val="006515A4"/>
    <w:rsid w:val="00651FEA"/>
    <w:rsid w:val="006548E5"/>
    <w:rsid w:val="006576D9"/>
    <w:rsid w:val="00657D43"/>
    <w:rsid w:val="00657FFA"/>
    <w:rsid w:val="00663164"/>
    <w:rsid w:val="00663A25"/>
    <w:rsid w:val="00663E2F"/>
    <w:rsid w:val="00664E23"/>
    <w:rsid w:val="0066524F"/>
    <w:rsid w:val="006652D2"/>
    <w:rsid w:val="00674CDB"/>
    <w:rsid w:val="00676280"/>
    <w:rsid w:val="00677BEA"/>
    <w:rsid w:val="00680129"/>
    <w:rsid w:val="00681B90"/>
    <w:rsid w:val="00682182"/>
    <w:rsid w:val="00682237"/>
    <w:rsid w:val="00682D89"/>
    <w:rsid w:val="00684705"/>
    <w:rsid w:val="0068488B"/>
    <w:rsid w:val="00685212"/>
    <w:rsid w:val="006858B8"/>
    <w:rsid w:val="00685F9D"/>
    <w:rsid w:val="00686001"/>
    <w:rsid w:val="00686377"/>
    <w:rsid w:val="00690457"/>
    <w:rsid w:val="00691381"/>
    <w:rsid w:val="00691F4B"/>
    <w:rsid w:val="0069357B"/>
    <w:rsid w:val="006937CF"/>
    <w:rsid w:val="00694E62"/>
    <w:rsid w:val="00694F7E"/>
    <w:rsid w:val="006957E2"/>
    <w:rsid w:val="006A05E0"/>
    <w:rsid w:val="006A33CA"/>
    <w:rsid w:val="006A452D"/>
    <w:rsid w:val="006A4F09"/>
    <w:rsid w:val="006A571E"/>
    <w:rsid w:val="006A6F80"/>
    <w:rsid w:val="006B0FE2"/>
    <w:rsid w:val="006B1DFF"/>
    <w:rsid w:val="006B3AFA"/>
    <w:rsid w:val="006B5712"/>
    <w:rsid w:val="006B6A1F"/>
    <w:rsid w:val="006B6B16"/>
    <w:rsid w:val="006B7A6D"/>
    <w:rsid w:val="006C0A0E"/>
    <w:rsid w:val="006C1254"/>
    <w:rsid w:val="006C1ADC"/>
    <w:rsid w:val="006C50A3"/>
    <w:rsid w:val="006C5626"/>
    <w:rsid w:val="006C5764"/>
    <w:rsid w:val="006C57AA"/>
    <w:rsid w:val="006C65AA"/>
    <w:rsid w:val="006C6C0C"/>
    <w:rsid w:val="006C714D"/>
    <w:rsid w:val="006D05EB"/>
    <w:rsid w:val="006D067C"/>
    <w:rsid w:val="006D083E"/>
    <w:rsid w:val="006D1BA6"/>
    <w:rsid w:val="006D3090"/>
    <w:rsid w:val="006D4D24"/>
    <w:rsid w:val="006D51D8"/>
    <w:rsid w:val="006D5BF1"/>
    <w:rsid w:val="006D66C9"/>
    <w:rsid w:val="006D75BE"/>
    <w:rsid w:val="006D7622"/>
    <w:rsid w:val="006E07C9"/>
    <w:rsid w:val="006E0ABA"/>
    <w:rsid w:val="006E1E9F"/>
    <w:rsid w:val="006E40BC"/>
    <w:rsid w:val="006E4A99"/>
    <w:rsid w:val="006E4AF7"/>
    <w:rsid w:val="006E7113"/>
    <w:rsid w:val="006F07AB"/>
    <w:rsid w:val="006F175D"/>
    <w:rsid w:val="006F700E"/>
    <w:rsid w:val="006F74C3"/>
    <w:rsid w:val="00705CF7"/>
    <w:rsid w:val="00705E42"/>
    <w:rsid w:val="00705E63"/>
    <w:rsid w:val="00710806"/>
    <w:rsid w:val="00713DAB"/>
    <w:rsid w:val="00713E09"/>
    <w:rsid w:val="00713FA3"/>
    <w:rsid w:val="007145E0"/>
    <w:rsid w:val="00714851"/>
    <w:rsid w:val="007151EE"/>
    <w:rsid w:val="0072189F"/>
    <w:rsid w:val="007233D6"/>
    <w:rsid w:val="007253FB"/>
    <w:rsid w:val="0072563E"/>
    <w:rsid w:val="007258CA"/>
    <w:rsid w:val="007268DF"/>
    <w:rsid w:val="00727434"/>
    <w:rsid w:val="00727E40"/>
    <w:rsid w:val="00731218"/>
    <w:rsid w:val="0073280F"/>
    <w:rsid w:val="007337B1"/>
    <w:rsid w:val="007338D9"/>
    <w:rsid w:val="007347FC"/>
    <w:rsid w:val="007351BE"/>
    <w:rsid w:val="00735550"/>
    <w:rsid w:val="007371D6"/>
    <w:rsid w:val="007374FE"/>
    <w:rsid w:val="00743C43"/>
    <w:rsid w:val="0074436A"/>
    <w:rsid w:val="00744CE5"/>
    <w:rsid w:val="007468B4"/>
    <w:rsid w:val="00747587"/>
    <w:rsid w:val="00747752"/>
    <w:rsid w:val="00747ACA"/>
    <w:rsid w:val="00750202"/>
    <w:rsid w:val="00753565"/>
    <w:rsid w:val="0075756F"/>
    <w:rsid w:val="007619C0"/>
    <w:rsid w:val="00761ECC"/>
    <w:rsid w:val="00762031"/>
    <w:rsid w:val="00762BB3"/>
    <w:rsid w:val="00764193"/>
    <w:rsid w:val="0076532A"/>
    <w:rsid w:val="0076671B"/>
    <w:rsid w:val="00766A28"/>
    <w:rsid w:val="00770494"/>
    <w:rsid w:val="00770E5A"/>
    <w:rsid w:val="007730C8"/>
    <w:rsid w:val="00773607"/>
    <w:rsid w:val="00775906"/>
    <w:rsid w:val="0077591F"/>
    <w:rsid w:val="00776404"/>
    <w:rsid w:val="00776683"/>
    <w:rsid w:val="00776B6A"/>
    <w:rsid w:val="007772D5"/>
    <w:rsid w:val="00777470"/>
    <w:rsid w:val="00777E07"/>
    <w:rsid w:val="00783BBE"/>
    <w:rsid w:val="00785581"/>
    <w:rsid w:val="00787894"/>
    <w:rsid w:val="00790865"/>
    <w:rsid w:val="00790A7F"/>
    <w:rsid w:val="00790E86"/>
    <w:rsid w:val="00791602"/>
    <w:rsid w:val="0079164D"/>
    <w:rsid w:val="0079488A"/>
    <w:rsid w:val="007963FA"/>
    <w:rsid w:val="00797933"/>
    <w:rsid w:val="00797945"/>
    <w:rsid w:val="007979AC"/>
    <w:rsid w:val="00797E07"/>
    <w:rsid w:val="007A13BB"/>
    <w:rsid w:val="007A2CEC"/>
    <w:rsid w:val="007A3E13"/>
    <w:rsid w:val="007A41F1"/>
    <w:rsid w:val="007A57F5"/>
    <w:rsid w:val="007A7400"/>
    <w:rsid w:val="007B0058"/>
    <w:rsid w:val="007B05FC"/>
    <w:rsid w:val="007B1229"/>
    <w:rsid w:val="007B142A"/>
    <w:rsid w:val="007B3DB5"/>
    <w:rsid w:val="007B6D71"/>
    <w:rsid w:val="007B76B1"/>
    <w:rsid w:val="007B778F"/>
    <w:rsid w:val="007C263B"/>
    <w:rsid w:val="007C498E"/>
    <w:rsid w:val="007C4EA2"/>
    <w:rsid w:val="007C6D15"/>
    <w:rsid w:val="007C703C"/>
    <w:rsid w:val="007D0F9C"/>
    <w:rsid w:val="007D1743"/>
    <w:rsid w:val="007D1E83"/>
    <w:rsid w:val="007D3A72"/>
    <w:rsid w:val="007D54B4"/>
    <w:rsid w:val="007D6708"/>
    <w:rsid w:val="007D765E"/>
    <w:rsid w:val="007E0421"/>
    <w:rsid w:val="007E1C44"/>
    <w:rsid w:val="007E1CEE"/>
    <w:rsid w:val="007E56B7"/>
    <w:rsid w:val="007E688D"/>
    <w:rsid w:val="007E760E"/>
    <w:rsid w:val="007E7CFD"/>
    <w:rsid w:val="007F083A"/>
    <w:rsid w:val="007F0ADB"/>
    <w:rsid w:val="007F171F"/>
    <w:rsid w:val="007F34C2"/>
    <w:rsid w:val="007F415C"/>
    <w:rsid w:val="007F4730"/>
    <w:rsid w:val="007F4AB1"/>
    <w:rsid w:val="007F5007"/>
    <w:rsid w:val="007F50DF"/>
    <w:rsid w:val="007F5B34"/>
    <w:rsid w:val="007F64DE"/>
    <w:rsid w:val="007F757A"/>
    <w:rsid w:val="008040CE"/>
    <w:rsid w:val="00806C7F"/>
    <w:rsid w:val="008072E4"/>
    <w:rsid w:val="00812697"/>
    <w:rsid w:val="0081371E"/>
    <w:rsid w:val="00816C3D"/>
    <w:rsid w:val="00817EBF"/>
    <w:rsid w:val="00820E91"/>
    <w:rsid w:val="00822AEE"/>
    <w:rsid w:val="0082310F"/>
    <w:rsid w:val="00823BFE"/>
    <w:rsid w:val="0082458F"/>
    <w:rsid w:val="00825449"/>
    <w:rsid w:val="00827A0F"/>
    <w:rsid w:val="00831B6F"/>
    <w:rsid w:val="00833D96"/>
    <w:rsid w:val="008362F3"/>
    <w:rsid w:val="00837A83"/>
    <w:rsid w:val="00840339"/>
    <w:rsid w:val="00840B98"/>
    <w:rsid w:val="0084172B"/>
    <w:rsid w:val="008426A2"/>
    <w:rsid w:val="008426C3"/>
    <w:rsid w:val="00843AC7"/>
    <w:rsid w:val="00850857"/>
    <w:rsid w:val="0085249C"/>
    <w:rsid w:val="0085606B"/>
    <w:rsid w:val="00856E63"/>
    <w:rsid w:val="00857256"/>
    <w:rsid w:val="00861F30"/>
    <w:rsid w:val="00862676"/>
    <w:rsid w:val="0086283E"/>
    <w:rsid w:val="008635C2"/>
    <w:rsid w:val="008638ED"/>
    <w:rsid w:val="00864C07"/>
    <w:rsid w:val="00865C6A"/>
    <w:rsid w:val="008663FD"/>
    <w:rsid w:val="008670BB"/>
    <w:rsid w:val="00870754"/>
    <w:rsid w:val="00871540"/>
    <w:rsid w:val="00871DC6"/>
    <w:rsid w:val="008720E0"/>
    <w:rsid w:val="0087308C"/>
    <w:rsid w:val="00874C37"/>
    <w:rsid w:val="00874CC4"/>
    <w:rsid w:val="008773BC"/>
    <w:rsid w:val="0087765B"/>
    <w:rsid w:val="00880238"/>
    <w:rsid w:val="008819B0"/>
    <w:rsid w:val="00881D7C"/>
    <w:rsid w:val="00882676"/>
    <w:rsid w:val="00886EF9"/>
    <w:rsid w:val="00887521"/>
    <w:rsid w:val="008913DE"/>
    <w:rsid w:val="00892221"/>
    <w:rsid w:val="00893944"/>
    <w:rsid w:val="00894206"/>
    <w:rsid w:val="00894CD9"/>
    <w:rsid w:val="00895140"/>
    <w:rsid w:val="008973BE"/>
    <w:rsid w:val="00897FD9"/>
    <w:rsid w:val="008A12F3"/>
    <w:rsid w:val="008A286A"/>
    <w:rsid w:val="008A2C00"/>
    <w:rsid w:val="008A327A"/>
    <w:rsid w:val="008A406B"/>
    <w:rsid w:val="008A44A3"/>
    <w:rsid w:val="008A5059"/>
    <w:rsid w:val="008A61A0"/>
    <w:rsid w:val="008B0F3F"/>
    <w:rsid w:val="008B2BED"/>
    <w:rsid w:val="008B311F"/>
    <w:rsid w:val="008B6560"/>
    <w:rsid w:val="008B67E9"/>
    <w:rsid w:val="008B74B0"/>
    <w:rsid w:val="008C1CB8"/>
    <w:rsid w:val="008C1DE9"/>
    <w:rsid w:val="008C24E5"/>
    <w:rsid w:val="008C2FDB"/>
    <w:rsid w:val="008C3316"/>
    <w:rsid w:val="008C5009"/>
    <w:rsid w:val="008C6310"/>
    <w:rsid w:val="008C6C0E"/>
    <w:rsid w:val="008C7109"/>
    <w:rsid w:val="008C780F"/>
    <w:rsid w:val="008D15B9"/>
    <w:rsid w:val="008D4F23"/>
    <w:rsid w:val="008D5EC6"/>
    <w:rsid w:val="008D64BA"/>
    <w:rsid w:val="008E0DC6"/>
    <w:rsid w:val="008E20C9"/>
    <w:rsid w:val="008E46AD"/>
    <w:rsid w:val="008E4E12"/>
    <w:rsid w:val="008E66D5"/>
    <w:rsid w:val="008F08B1"/>
    <w:rsid w:val="008F13D5"/>
    <w:rsid w:val="008F4DF9"/>
    <w:rsid w:val="008F5BF0"/>
    <w:rsid w:val="008F60E4"/>
    <w:rsid w:val="008F6119"/>
    <w:rsid w:val="008F6F13"/>
    <w:rsid w:val="008F7D83"/>
    <w:rsid w:val="00900594"/>
    <w:rsid w:val="00902285"/>
    <w:rsid w:val="0090642B"/>
    <w:rsid w:val="00906996"/>
    <w:rsid w:val="00907CD9"/>
    <w:rsid w:val="0091047B"/>
    <w:rsid w:val="0091319A"/>
    <w:rsid w:val="0091362C"/>
    <w:rsid w:val="00914597"/>
    <w:rsid w:val="00915EEA"/>
    <w:rsid w:val="00916BB2"/>
    <w:rsid w:val="0092088F"/>
    <w:rsid w:val="00920AB9"/>
    <w:rsid w:val="0092193F"/>
    <w:rsid w:val="00921CB6"/>
    <w:rsid w:val="00923485"/>
    <w:rsid w:val="0092418E"/>
    <w:rsid w:val="00926597"/>
    <w:rsid w:val="00926EB4"/>
    <w:rsid w:val="00930443"/>
    <w:rsid w:val="00930E61"/>
    <w:rsid w:val="00933E33"/>
    <w:rsid w:val="00934C24"/>
    <w:rsid w:val="009350ED"/>
    <w:rsid w:val="00937522"/>
    <w:rsid w:val="00942BC1"/>
    <w:rsid w:val="009438CF"/>
    <w:rsid w:val="00943A48"/>
    <w:rsid w:val="009450A0"/>
    <w:rsid w:val="00947766"/>
    <w:rsid w:val="009513D9"/>
    <w:rsid w:val="00951672"/>
    <w:rsid w:val="0095181C"/>
    <w:rsid w:val="009530CC"/>
    <w:rsid w:val="00954277"/>
    <w:rsid w:val="0095689E"/>
    <w:rsid w:val="00957C8D"/>
    <w:rsid w:val="0096078D"/>
    <w:rsid w:val="0096081C"/>
    <w:rsid w:val="00960EE5"/>
    <w:rsid w:val="0096298D"/>
    <w:rsid w:val="009633A9"/>
    <w:rsid w:val="00964DCE"/>
    <w:rsid w:val="009654C7"/>
    <w:rsid w:val="00965950"/>
    <w:rsid w:val="00966631"/>
    <w:rsid w:val="00973952"/>
    <w:rsid w:val="00974180"/>
    <w:rsid w:val="009765B0"/>
    <w:rsid w:val="009769C6"/>
    <w:rsid w:val="00976F48"/>
    <w:rsid w:val="00981A79"/>
    <w:rsid w:val="0098361E"/>
    <w:rsid w:val="009921FB"/>
    <w:rsid w:val="009947D5"/>
    <w:rsid w:val="009949E4"/>
    <w:rsid w:val="00994FD0"/>
    <w:rsid w:val="00995BBD"/>
    <w:rsid w:val="009A1184"/>
    <w:rsid w:val="009A27E7"/>
    <w:rsid w:val="009A32AC"/>
    <w:rsid w:val="009A510C"/>
    <w:rsid w:val="009B0DD3"/>
    <w:rsid w:val="009B1D2D"/>
    <w:rsid w:val="009B208E"/>
    <w:rsid w:val="009B3E9A"/>
    <w:rsid w:val="009B52EB"/>
    <w:rsid w:val="009B661D"/>
    <w:rsid w:val="009B6D3A"/>
    <w:rsid w:val="009C161F"/>
    <w:rsid w:val="009C736F"/>
    <w:rsid w:val="009D0169"/>
    <w:rsid w:val="009D07AD"/>
    <w:rsid w:val="009D16BE"/>
    <w:rsid w:val="009D280E"/>
    <w:rsid w:val="009D68DC"/>
    <w:rsid w:val="009E10BA"/>
    <w:rsid w:val="009E1CE2"/>
    <w:rsid w:val="009E340E"/>
    <w:rsid w:val="009E56F6"/>
    <w:rsid w:val="009E6060"/>
    <w:rsid w:val="009F2892"/>
    <w:rsid w:val="009F2AAF"/>
    <w:rsid w:val="009F6A5A"/>
    <w:rsid w:val="009F6B1B"/>
    <w:rsid w:val="00A01A24"/>
    <w:rsid w:val="00A01FBA"/>
    <w:rsid w:val="00A0220B"/>
    <w:rsid w:val="00A0349F"/>
    <w:rsid w:val="00A0369E"/>
    <w:rsid w:val="00A03CD4"/>
    <w:rsid w:val="00A04456"/>
    <w:rsid w:val="00A05DE7"/>
    <w:rsid w:val="00A138B4"/>
    <w:rsid w:val="00A150B1"/>
    <w:rsid w:val="00A15156"/>
    <w:rsid w:val="00A1754D"/>
    <w:rsid w:val="00A17CDB"/>
    <w:rsid w:val="00A17E25"/>
    <w:rsid w:val="00A21D74"/>
    <w:rsid w:val="00A220EA"/>
    <w:rsid w:val="00A228B8"/>
    <w:rsid w:val="00A26662"/>
    <w:rsid w:val="00A268CD"/>
    <w:rsid w:val="00A30FF0"/>
    <w:rsid w:val="00A325DB"/>
    <w:rsid w:val="00A347E9"/>
    <w:rsid w:val="00A34B6E"/>
    <w:rsid w:val="00A362A5"/>
    <w:rsid w:val="00A43509"/>
    <w:rsid w:val="00A44779"/>
    <w:rsid w:val="00A448A3"/>
    <w:rsid w:val="00A47991"/>
    <w:rsid w:val="00A505EF"/>
    <w:rsid w:val="00A50FC0"/>
    <w:rsid w:val="00A51198"/>
    <w:rsid w:val="00A511CA"/>
    <w:rsid w:val="00A521B9"/>
    <w:rsid w:val="00A53E05"/>
    <w:rsid w:val="00A63009"/>
    <w:rsid w:val="00A635DE"/>
    <w:rsid w:val="00A64388"/>
    <w:rsid w:val="00A65404"/>
    <w:rsid w:val="00A6744F"/>
    <w:rsid w:val="00A70431"/>
    <w:rsid w:val="00A70434"/>
    <w:rsid w:val="00A704A3"/>
    <w:rsid w:val="00A7059F"/>
    <w:rsid w:val="00A70FCA"/>
    <w:rsid w:val="00A715BA"/>
    <w:rsid w:val="00A715EE"/>
    <w:rsid w:val="00A74304"/>
    <w:rsid w:val="00A74A1B"/>
    <w:rsid w:val="00A82919"/>
    <w:rsid w:val="00A841B2"/>
    <w:rsid w:val="00A84DFB"/>
    <w:rsid w:val="00A865F2"/>
    <w:rsid w:val="00A86D43"/>
    <w:rsid w:val="00A86D54"/>
    <w:rsid w:val="00A86F72"/>
    <w:rsid w:val="00A87455"/>
    <w:rsid w:val="00A87784"/>
    <w:rsid w:val="00A9281C"/>
    <w:rsid w:val="00A936EE"/>
    <w:rsid w:val="00A9422D"/>
    <w:rsid w:val="00A9640A"/>
    <w:rsid w:val="00A9654A"/>
    <w:rsid w:val="00A97D7D"/>
    <w:rsid w:val="00AA129A"/>
    <w:rsid w:val="00AA34BF"/>
    <w:rsid w:val="00AA5D09"/>
    <w:rsid w:val="00AA6DCF"/>
    <w:rsid w:val="00AB2346"/>
    <w:rsid w:val="00AB408C"/>
    <w:rsid w:val="00AB40D2"/>
    <w:rsid w:val="00AB422F"/>
    <w:rsid w:val="00AB43ED"/>
    <w:rsid w:val="00AB457D"/>
    <w:rsid w:val="00AB64A7"/>
    <w:rsid w:val="00AB7240"/>
    <w:rsid w:val="00AC00F0"/>
    <w:rsid w:val="00AC2775"/>
    <w:rsid w:val="00AC3AAC"/>
    <w:rsid w:val="00AC491E"/>
    <w:rsid w:val="00AC670A"/>
    <w:rsid w:val="00AD0C29"/>
    <w:rsid w:val="00AD3C99"/>
    <w:rsid w:val="00AE0BE1"/>
    <w:rsid w:val="00AE3177"/>
    <w:rsid w:val="00AE32BC"/>
    <w:rsid w:val="00AE6F07"/>
    <w:rsid w:val="00AE6FAA"/>
    <w:rsid w:val="00AF252A"/>
    <w:rsid w:val="00AF3F8C"/>
    <w:rsid w:val="00AF5B65"/>
    <w:rsid w:val="00AF6EFE"/>
    <w:rsid w:val="00B03A53"/>
    <w:rsid w:val="00B04964"/>
    <w:rsid w:val="00B06E15"/>
    <w:rsid w:val="00B07274"/>
    <w:rsid w:val="00B1047F"/>
    <w:rsid w:val="00B11966"/>
    <w:rsid w:val="00B11B8F"/>
    <w:rsid w:val="00B13510"/>
    <w:rsid w:val="00B136D7"/>
    <w:rsid w:val="00B1772A"/>
    <w:rsid w:val="00B20BFF"/>
    <w:rsid w:val="00B21AAE"/>
    <w:rsid w:val="00B22BA4"/>
    <w:rsid w:val="00B23288"/>
    <w:rsid w:val="00B2362D"/>
    <w:rsid w:val="00B2535A"/>
    <w:rsid w:val="00B259C0"/>
    <w:rsid w:val="00B27899"/>
    <w:rsid w:val="00B30C89"/>
    <w:rsid w:val="00B312F6"/>
    <w:rsid w:val="00B359B4"/>
    <w:rsid w:val="00B36B1A"/>
    <w:rsid w:val="00B37EA8"/>
    <w:rsid w:val="00B40545"/>
    <w:rsid w:val="00B41A6D"/>
    <w:rsid w:val="00B422F1"/>
    <w:rsid w:val="00B43F03"/>
    <w:rsid w:val="00B44A04"/>
    <w:rsid w:val="00B452BE"/>
    <w:rsid w:val="00B4770D"/>
    <w:rsid w:val="00B47C0F"/>
    <w:rsid w:val="00B51EE0"/>
    <w:rsid w:val="00B521CE"/>
    <w:rsid w:val="00B52269"/>
    <w:rsid w:val="00B52F85"/>
    <w:rsid w:val="00B54AE2"/>
    <w:rsid w:val="00B551DF"/>
    <w:rsid w:val="00B555B1"/>
    <w:rsid w:val="00B56086"/>
    <w:rsid w:val="00B60554"/>
    <w:rsid w:val="00B61DC0"/>
    <w:rsid w:val="00B62DB5"/>
    <w:rsid w:val="00B63018"/>
    <w:rsid w:val="00B64F65"/>
    <w:rsid w:val="00B72FDB"/>
    <w:rsid w:val="00B73A70"/>
    <w:rsid w:val="00B758D5"/>
    <w:rsid w:val="00B75B8A"/>
    <w:rsid w:val="00B76DFB"/>
    <w:rsid w:val="00B80359"/>
    <w:rsid w:val="00B80C06"/>
    <w:rsid w:val="00B8116B"/>
    <w:rsid w:val="00B81C35"/>
    <w:rsid w:val="00B83EAD"/>
    <w:rsid w:val="00B85917"/>
    <w:rsid w:val="00B86020"/>
    <w:rsid w:val="00B86C09"/>
    <w:rsid w:val="00B9001C"/>
    <w:rsid w:val="00B912A7"/>
    <w:rsid w:val="00B95A82"/>
    <w:rsid w:val="00B97578"/>
    <w:rsid w:val="00BA1191"/>
    <w:rsid w:val="00BA29AA"/>
    <w:rsid w:val="00BA3EAF"/>
    <w:rsid w:val="00BA65B0"/>
    <w:rsid w:val="00BA6747"/>
    <w:rsid w:val="00BA6972"/>
    <w:rsid w:val="00BA7680"/>
    <w:rsid w:val="00BA7CD3"/>
    <w:rsid w:val="00BB04A0"/>
    <w:rsid w:val="00BB04E7"/>
    <w:rsid w:val="00BB096A"/>
    <w:rsid w:val="00BB4265"/>
    <w:rsid w:val="00BB4332"/>
    <w:rsid w:val="00BB4780"/>
    <w:rsid w:val="00BB5D44"/>
    <w:rsid w:val="00BB6D06"/>
    <w:rsid w:val="00BC01D0"/>
    <w:rsid w:val="00BC3446"/>
    <w:rsid w:val="00BC6FB2"/>
    <w:rsid w:val="00BC7E8C"/>
    <w:rsid w:val="00BD0F81"/>
    <w:rsid w:val="00BD126B"/>
    <w:rsid w:val="00BD2A12"/>
    <w:rsid w:val="00BD39E1"/>
    <w:rsid w:val="00BD43F3"/>
    <w:rsid w:val="00BD4DE7"/>
    <w:rsid w:val="00BD5574"/>
    <w:rsid w:val="00BD6ABB"/>
    <w:rsid w:val="00BD7D90"/>
    <w:rsid w:val="00BE3314"/>
    <w:rsid w:val="00BE4BCF"/>
    <w:rsid w:val="00BE7BB0"/>
    <w:rsid w:val="00BF1233"/>
    <w:rsid w:val="00BF1E3B"/>
    <w:rsid w:val="00BF4FB5"/>
    <w:rsid w:val="00BF6637"/>
    <w:rsid w:val="00C004EC"/>
    <w:rsid w:val="00C012C7"/>
    <w:rsid w:val="00C0196A"/>
    <w:rsid w:val="00C01B03"/>
    <w:rsid w:val="00C01E88"/>
    <w:rsid w:val="00C028A2"/>
    <w:rsid w:val="00C02D9D"/>
    <w:rsid w:val="00C03C2C"/>
    <w:rsid w:val="00C04C31"/>
    <w:rsid w:val="00C0682B"/>
    <w:rsid w:val="00C12A08"/>
    <w:rsid w:val="00C15B87"/>
    <w:rsid w:val="00C16D9E"/>
    <w:rsid w:val="00C17B96"/>
    <w:rsid w:val="00C202E2"/>
    <w:rsid w:val="00C20DA8"/>
    <w:rsid w:val="00C2202B"/>
    <w:rsid w:val="00C2244E"/>
    <w:rsid w:val="00C22DC4"/>
    <w:rsid w:val="00C2334D"/>
    <w:rsid w:val="00C26DCE"/>
    <w:rsid w:val="00C26EB8"/>
    <w:rsid w:val="00C27F2F"/>
    <w:rsid w:val="00C304A9"/>
    <w:rsid w:val="00C3113B"/>
    <w:rsid w:val="00C31261"/>
    <w:rsid w:val="00C31ADC"/>
    <w:rsid w:val="00C330B4"/>
    <w:rsid w:val="00C3312C"/>
    <w:rsid w:val="00C347A6"/>
    <w:rsid w:val="00C35056"/>
    <w:rsid w:val="00C37C79"/>
    <w:rsid w:val="00C40D62"/>
    <w:rsid w:val="00C42711"/>
    <w:rsid w:val="00C42A57"/>
    <w:rsid w:val="00C42F88"/>
    <w:rsid w:val="00C435ED"/>
    <w:rsid w:val="00C44FE8"/>
    <w:rsid w:val="00C45D3A"/>
    <w:rsid w:val="00C46FD0"/>
    <w:rsid w:val="00C471FD"/>
    <w:rsid w:val="00C47264"/>
    <w:rsid w:val="00C5049C"/>
    <w:rsid w:val="00C514C1"/>
    <w:rsid w:val="00C52192"/>
    <w:rsid w:val="00C53E17"/>
    <w:rsid w:val="00C567B6"/>
    <w:rsid w:val="00C56E13"/>
    <w:rsid w:val="00C577CB"/>
    <w:rsid w:val="00C62348"/>
    <w:rsid w:val="00C6282B"/>
    <w:rsid w:val="00C64CD9"/>
    <w:rsid w:val="00C651F6"/>
    <w:rsid w:val="00C66F1A"/>
    <w:rsid w:val="00C722A6"/>
    <w:rsid w:val="00C741B8"/>
    <w:rsid w:val="00C74808"/>
    <w:rsid w:val="00C76450"/>
    <w:rsid w:val="00C76AFD"/>
    <w:rsid w:val="00C770EE"/>
    <w:rsid w:val="00C826AD"/>
    <w:rsid w:val="00C82CB3"/>
    <w:rsid w:val="00C8320A"/>
    <w:rsid w:val="00C8511A"/>
    <w:rsid w:val="00C85B8A"/>
    <w:rsid w:val="00C86D68"/>
    <w:rsid w:val="00C878FF"/>
    <w:rsid w:val="00C91B1D"/>
    <w:rsid w:val="00C92F5A"/>
    <w:rsid w:val="00C94B05"/>
    <w:rsid w:val="00C953A8"/>
    <w:rsid w:val="00C95420"/>
    <w:rsid w:val="00C96564"/>
    <w:rsid w:val="00CA0B79"/>
    <w:rsid w:val="00CA102B"/>
    <w:rsid w:val="00CA1048"/>
    <w:rsid w:val="00CA60F8"/>
    <w:rsid w:val="00CB1B6C"/>
    <w:rsid w:val="00CB330E"/>
    <w:rsid w:val="00CB51B1"/>
    <w:rsid w:val="00CB54F9"/>
    <w:rsid w:val="00CB77F2"/>
    <w:rsid w:val="00CB77FC"/>
    <w:rsid w:val="00CC31B8"/>
    <w:rsid w:val="00CC4BD6"/>
    <w:rsid w:val="00CC5363"/>
    <w:rsid w:val="00CC7D1D"/>
    <w:rsid w:val="00CD0848"/>
    <w:rsid w:val="00CD17B4"/>
    <w:rsid w:val="00CD28BB"/>
    <w:rsid w:val="00CD5689"/>
    <w:rsid w:val="00CE0B88"/>
    <w:rsid w:val="00CE0C76"/>
    <w:rsid w:val="00CE1A49"/>
    <w:rsid w:val="00CE2152"/>
    <w:rsid w:val="00CE37E7"/>
    <w:rsid w:val="00CE5A4D"/>
    <w:rsid w:val="00CE65AA"/>
    <w:rsid w:val="00CE7795"/>
    <w:rsid w:val="00CF0E71"/>
    <w:rsid w:val="00CF2C4B"/>
    <w:rsid w:val="00CF47A3"/>
    <w:rsid w:val="00CF5A0E"/>
    <w:rsid w:val="00D005E3"/>
    <w:rsid w:val="00D033F0"/>
    <w:rsid w:val="00D03B2F"/>
    <w:rsid w:val="00D04835"/>
    <w:rsid w:val="00D05493"/>
    <w:rsid w:val="00D05567"/>
    <w:rsid w:val="00D06370"/>
    <w:rsid w:val="00D06D5D"/>
    <w:rsid w:val="00D075A6"/>
    <w:rsid w:val="00D07D35"/>
    <w:rsid w:val="00D07DCD"/>
    <w:rsid w:val="00D11480"/>
    <w:rsid w:val="00D12938"/>
    <w:rsid w:val="00D14FFE"/>
    <w:rsid w:val="00D16F32"/>
    <w:rsid w:val="00D202F9"/>
    <w:rsid w:val="00D203C2"/>
    <w:rsid w:val="00D25591"/>
    <w:rsid w:val="00D27D9E"/>
    <w:rsid w:val="00D30911"/>
    <w:rsid w:val="00D30C73"/>
    <w:rsid w:val="00D31E2D"/>
    <w:rsid w:val="00D328FD"/>
    <w:rsid w:val="00D3292C"/>
    <w:rsid w:val="00D334C4"/>
    <w:rsid w:val="00D3374F"/>
    <w:rsid w:val="00D33873"/>
    <w:rsid w:val="00D345A5"/>
    <w:rsid w:val="00D34695"/>
    <w:rsid w:val="00D3528B"/>
    <w:rsid w:val="00D4193F"/>
    <w:rsid w:val="00D44071"/>
    <w:rsid w:val="00D4410E"/>
    <w:rsid w:val="00D47996"/>
    <w:rsid w:val="00D47BF2"/>
    <w:rsid w:val="00D47F58"/>
    <w:rsid w:val="00D5205A"/>
    <w:rsid w:val="00D52BB6"/>
    <w:rsid w:val="00D56093"/>
    <w:rsid w:val="00D56AC2"/>
    <w:rsid w:val="00D57F74"/>
    <w:rsid w:val="00D6055E"/>
    <w:rsid w:val="00D61065"/>
    <w:rsid w:val="00D6106E"/>
    <w:rsid w:val="00D64976"/>
    <w:rsid w:val="00D64F56"/>
    <w:rsid w:val="00D66CF2"/>
    <w:rsid w:val="00D67EE2"/>
    <w:rsid w:val="00D7135F"/>
    <w:rsid w:val="00D71E87"/>
    <w:rsid w:val="00D71F89"/>
    <w:rsid w:val="00D7200A"/>
    <w:rsid w:val="00D72910"/>
    <w:rsid w:val="00D7304B"/>
    <w:rsid w:val="00D748B7"/>
    <w:rsid w:val="00D7671C"/>
    <w:rsid w:val="00D76DD2"/>
    <w:rsid w:val="00D77B24"/>
    <w:rsid w:val="00D77CF6"/>
    <w:rsid w:val="00D80948"/>
    <w:rsid w:val="00D829B0"/>
    <w:rsid w:val="00D82F32"/>
    <w:rsid w:val="00D8330F"/>
    <w:rsid w:val="00D8419D"/>
    <w:rsid w:val="00D87BE3"/>
    <w:rsid w:val="00D90F9B"/>
    <w:rsid w:val="00D930FF"/>
    <w:rsid w:val="00D97F13"/>
    <w:rsid w:val="00DA00A0"/>
    <w:rsid w:val="00DA098D"/>
    <w:rsid w:val="00DA26FB"/>
    <w:rsid w:val="00DA7756"/>
    <w:rsid w:val="00DB09AF"/>
    <w:rsid w:val="00DB1322"/>
    <w:rsid w:val="00DB150D"/>
    <w:rsid w:val="00DB2D81"/>
    <w:rsid w:val="00DB527F"/>
    <w:rsid w:val="00DB5F74"/>
    <w:rsid w:val="00DB618D"/>
    <w:rsid w:val="00DB7D29"/>
    <w:rsid w:val="00DC0B19"/>
    <w:rsid w:val="00DC1ECD"/>
    <w:rsid w:val="00DC227B"/>
    <w:rsid w:val="00DC3C62"/>
    <w:rsid w:val="00DC4C82"/>
    <w:rsid w:val="00DC514B"/>
    <w:rsid w:val="00DC5DAF"/>
    <w:rsid w:val="00DC76A2"/>
    <w:rsid w:val="00DD151F"/>
    <w:rsid w:val="00DD3ED6"/>
    <w:rsid w:val="00DD3F12"/>
    <w:rsid w:val="00DD4D65"/>
    <w:rsid w:val="00DD4F22"/>
    <w:rsid w:val="00DD7C9F"/>
    <w:rsid w:val="00DE0DA0"/>
    <w:rsid w:val="00DE16C2"/>
    <w:rsid w:val="00DE1A34"/>
    <w:rsid w:val="00DE4B5D"/>
    <w:rsid w:val="00DE52B8"/>
    <w:rsid w:val="00DE5A40"/>
    <w:rsid w:val="00DF0088"/>
    <w:rsid w:val="00DF1837"/>
    <w:rsid w:val="00DF6127"/>
    <w:rsid w:val="00DF63D6"/>
    <w:rsid w:val="00DF6E7C"/>
    <w:rsid w:val="00DF76D9"/>
    <w:rsid w:val="00DF793D"/>
    <w:rsid w:val="00E00085"/>
    <w:rsid w:val="00E0122D"/>
    <w:rsid w:val="00E066EE"/>
    <w:rsid w:val="00E06849"/>
    <w:rsid w:val="00E06EA1"/>
    <w:rsid w:val="00E06EFB"/>
    <w:rsid w:val="00E07157"/>
    <w:rsid w:val="00E10842"/>
    <w:rsid w:val="00E111E9"/>
    <w:rsid w:val="00E11506"/>
    <w:rsid w:val="00E11BCD"/>
    <w:rsid w:val="00E11E3C"/>
    <w:rsid w:val="00E153EC"/>
    <w:rsid w:val="00E16E1D"/>
    <w:rsid w:val="00E16F12"/>
    <w:rsid w:val="00E17DEF"/>
    <w:rsid w:val="00E21E3D"/>
    <w:rsid w:val="00E2373A"/>
    <w:rsid w:val="00E25442"/>
    <w:rsid w:val="00E32A91"/>
    <w:rsid w:val="00E34C5B"/>
    <w:rsid w:val="00E36281"/>
    <w:rsid w:val="00E40489"/>
    <w:rsid w:val="00E41701"/>
    <w:rsid w:val="00E422C4"/>
    <w:rsid w:val="00E43522"/>
    <w:rsid w:val="00E4410C"/>
    <w:rsid w:val="00E456A8"/>
    <w:rsid w:val="00E47E2B"/>
    <w:rsid w:val="00E51032"/>
    <w:rsid w:val="00E51555"/>
    <w:rsid w:val="00E51C7B"/>
    <w:rsid w:val="00E5349C"/>
    <w:rsid w:val="00E53CA6"/>
    <w:rsid w:val="00E54696"/>
    <w:rsid w:val="00E5530E"/>
    <w:rsid w:val="00E56715"/>
    <w:rsid w:val="00E61C21"/>
    <w:rsid w:val="00E63BDF"/>
    <w:rsid w:val="00E63F9E"/>
    <w:rsid w:val="00E6417A"/>
    <w:rsid w:val="00E64A5D"/>
    <w:rsid w:val="00E6546F"/>
    <w:rsid w:val="00E66771"/>
    <w:rsid w:val="00E66C51"/>
    <w:rsid w:val="00E6783E"/>
    <w:rsid w:val="00E7007D"/>
    <w:rsid w:val="00E73BC3"/>
    <w:rsid w:val="00E750A4"/>
    <w:rsid w:val="00E75225"/>
    <w:rsid w:val="00E75A3F"/>
    <w:rsid w:val="00E76120"/>
    <w:rsid w:val="00E769AA"/>
    <w:rsid w:val="00E80961"/>
    <w:rsid w:val="00E80966"/>
    <w:rsid w:val="00E81AFB"/>
    <w:rsid w:val="00E8201B"/>
    <w:rsid w:val="00E82473"/>
    <w:rsid w:val="00E8381A"/>
    <w:rsid w:val="00E83836"/>
    <w:rsid w:val="00E84469"/>
    <w:rsid w:val="00E84731"/>
    <w:rsid w:val="00E85E93"/>
    <w:rsid w:val="00E902DD"/>
    <w:rsid w:val="00E90C0C"/>
    <w:rsid w:val="00E91961"/>
    <w:rsid w:val="00E9427D"/>
    <w:rsid w:val="00E942CE"/>
    <w:rsid w:val="00E9445D"/>
    <w:rsid w:val="00E94545"/>
    <w:rsid w:val="00E95521"/>
    <w:rsid w:val="00E96C30"/>
    <w:rsid w:val="00E97FFB"/>
    <w:rsid w:val="00EA027E"/>
    <w:rsid w:val="00EA03F6"/>
    <w:rsid w:val="00EA0956"/>
    <w:rsid w:val="00EA15DB"/>
    <w:rsid w:val="00EA16C6"/>
    <w:rsid w:val="00EA270D"/>
    <w:rsid w:val="00EA3602"/>
    <w:rsid w:val="00EA3808"/>
    <w:rsid w:val="00EB2C0E"/>
    <w:rsid w:val="00EB57D3"/>
    <w:rsid w:val="00EB5924"/>
    <w:rsid w:val="00EB5E2C"/>
    <w:rsid w:val="00EC4950"/>
    <w:rsid w:val="00EC4CD9"/>
    <w:rsid w:val="00EC5650"/>
    <w:rsid w:val="00EC5701"/>
    <w:rsid w:val="00EC7352"/>
    <w:rsid w:val="00EC764D"/>
    <w:rsid w:val="00EC7CBC"/>
    <w:rsid w:val="00ED0A17"/>
    <w:rsid w:val="00ED122F"/>
    <w:rsid w:val="00ED1F62"/>
    <w:rsid w:val="00ED2869"/>
    <w:rsid w:val="00ED3C73"/>
    <w:rsid w:val="00ED45EB"/>
    <w:rsid w:val="00ED460B"/>
    <w:rsid w:val="00ED596B"/>
    <w:rsid w:val="00ED5B49"/>
    <w:rsid w:val="00ED5EAE"/>
    <w:rsid w:val="00EE0389"/>
    <w:rsid w:val="00EE4680"/>
    <w:rsid w:val="00EE48B3"/>
    <w:rsid w:val="00EE535E"/>
    <w:rsid w:val="00EE679C"/>
    <w:rsid w:val="00EF02B7"/>
    <w:rsid w:val="00EF03BB"/>
    <w:rsid w:val="00EF06E1"/>
    <w:rsid w:val="00EF0FF8"/>
    <w:rsid w:val="00EF49E9"/>
    <w:rsid w:val="00EF5956"/>
    <w:rsid w:val="00EF652D"/>
    <w:rsid w:val="00EF6E27"/>
    <w:rsid w:val="00EF7D0A"/>
    <w:rsid w:val="00F0130F"/>
    <w:rsid w:val="00F02134"/>
    <w:rsid w:val="00F04F6A"/>
    <w:rsid w:val="00F065F2"/>
    <w:rsid w:val="00F07AB6"/>
    <w:rsid w:val="00F07CA9"/>
    <w:rsid w:val="00F12CA1"/>
    <w:rsid w:val="00F13399"/>
    <w:rsid w:val="00F144A2"/>
    <w:rsid w:val="00F1501F"/>
    <w:rsid w:val="00F152B4"/>
    <w:rsid w:val="00F15EC4"/>
    <w:rsid w:val="00F17424"/>
    <w:rsid w:val="00F20839"/>
    <w:rsid w:val="00F24911"/>
    <w:rsid w:val="00F26720"/>
    <w:rsid w:val="00F2769A"/>
    <w:rsid w:val="00F3068F"/>
    <w:rsid w:val="00F31E8A"/>
    <w:rsid w:val="00F33320"/>
    <w:rsid w:val="00F3604A"/>
    <w:rsid w:val="00F360F8"/>
    <w:rsid w:val="00F37CFC"/>
    <w:rsid w:val="00F40F0B"/>
    <w:rsid w:val="00F42266"/>
    <w:rsid w:val="00F4571E"/>
    <w:rsid w:val="00F50004"/>
    <w:rsid w:val="00F51A81"/>
    <w:rsid w:val="00F521B2"/>
    <w:rsid w:val="00F5288C"/>
    <w:rsid w:val="00F52CAF"/>
    <w:rsid w:val="00F55787"/>
    <w:rsid w:val="00F56313"/>
    <w:rsid w:val="00F575D2"/>
    <w:rsid w:val="00F6131F"/>
    <w:rsid w:val="00F6220E"/>
    <w:rsid w:val="00F62303"/>
    <w:rsid w:val="00F63D95"/>
    <w:rsid w:val="00F63EC0"/>
    <w:rsid w:val="00F64319"/>
    <w:rsid w:val="00F673D0"/>
    <w:rsid w:val="00F7035E"/>
    <w:rsid w:val="00F70ED4"/>
    <w:rsid w:val="00F73700"/>
    <w:rsid w:val="00F74D5E"/>
    <w:rsid w:val="00F76781"/>
    <w:rsid w:val="00F7732E"/>
    <w:rsid w:val="00F81CDD"/>
    <w:rsid w:val="00F825A3"/>
    <w:rsid w:val="00F8262F"/>
    <w:rsid w:val="00F826BE"/>
    <w:rsid w:val="00F82EC1"/>
    <w:rsid w:val="00F84CE8"/>
    <w:rsid w:val="00F85BCF"/>
    <w:rsid w:val="00F8622F"/>
    <w:rsid w:val="00F872C3"/>
    <w:rsid w:val="00F905B2"/>
    <w:rsid w:val="00F90C42"/>
    <w:rsid w:val="00F92D5C"/>
    <w:rsid w:val="00F964F2"/>
    <w:rsid w:val="00F96BFF"/>
    <w:rsid w:val="00F973C3"/>
    <w:rsid w:val="00F973C9"/>
    <w:rsid w:val="00FA0793"/>
    <w:rsid w:val="00FA0C88"/>
    <w:rsid w:val="00FA1EFF"/>
    <w:rsid w:val="00FA3891"/>
    <w:rsid w:val="00FA40B0"/>
    <w:rsid w:val="00FA4BC2"/>
    <w:rsid w:val="00FA5C50"/>
    <w:rsid w:val="00FA6613"/>
    <w:rsid w:val="00FA6BF2"/>
    <w:rsid w:val="00FA7C43"/>
    <w:rsid w:val="00FB064C"/>
    <w:rsid w:val="00FB1563"/>
    <w:rsid w:val="00FB1A75"/>
    <w:rsid w:val="00FB1BE3"/>
    <w:rsid w:val="00FB2631"/>
    <w:rsid w:val="00FB38A8"/>
    <w:rsid w:val="00FB425C"/>
    <w:rsid w:val="00FB4C89"/>
    <w:rsid w:val="00FB4FBE"/>
    <w:rsid w:val="00FB6BB9"/>
    <w:rsid w:val="00FB7762"/>
    <w:rsid w:val="00FC1EBD"/>
    <w:rsid w:val="00FC3C8C"/>
    <w:rsid w:val="00FC4738"/>
    <w:rsid w:val="00FC7522"/>
    <w:rsid w:val="00FD09C7"/>
    <w:rsid w:val="00FD1388"/>
    <w:rsid w:val="00FD1E1B"/>
    <w:rsid w:val="00FD1FB6"/>
    <w:rsid w:val="00FD4F93"/>
    <w:rsid w:val="00FD555A"/>
    <w:rsid w:val="00FE214C"/>
    <w:rsid w:val="00FE3E94"/>
    <w:rsid w:val="00FE4458"/>
    <w:rsid w:val="00FE7A86"/>
    <w:rsid w:val="00FF1FC6"/>
    <w:rsid w:val="00FF2A1D"/>
    <w:rsid w:val="00FF3131"/>
    <w:rsid w:val="00FF3DA7"/>
    <w:rsid w:val="00FF4B61"/>
    <w:rsid w:val="00FF4FC5"/>
    <w:rsid w:val="00FF5417"/>
    <w:rsid w:val="00FF7331"/>
    <w:rsid w:val="00F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0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9C"/>
  </w:style>
  <w:style w:type="paragraph" w:styleId="Heading1">
    <w:name w:val="heading 1"/>
    <w:basedOn w:val="Normal"/>
    <w:next w:val="Normal"/>
    <w:link w:val="Heading1Char"/>
    <w:uiPriority w:val="9"/>
    <w:qFormat/>
    <w:rsid w:val="0066316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66316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316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316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6316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6316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6316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6316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6316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F175D"/>
    <w:rPr>
      <w:rFonts w:ascii="Courier New" w:hAnsi="Courier New" w:cs="Courier New"/>
      <w:sz w:val="20"/>
      <w:szCs w:val="20"/>
    </w:rPr>
  </w:style>
  <w:style w:type="paragraph" w:styleId="NormalWeb">
    <w:name w:val="Normal (Web)"/>
    <w:basedOn w:val="Normal"/>
    <w:uiPriority w:val="99"/>
    <w:rsid w:val="006F175D"/>
    <w:pPr>
      <w:spacing w:before="100" w:beforeAutospacing="1" w:after="100" w:afterAutospacing="1"/>
    </w:pPr>
  </w:style>
  <w:style w:type="character" w:styleId="Strong">
    <w:name w:val="Strong"/>
    <w:basedOn w:val="DefaultParagraphFont"/>
    <w:uiPriority w:val="22"/>
    <w:qFormat/>
    <w:rsid w:val="00663164"/>
    <w:rPr>
      <w:b/>
      <w:bCs/>
    </w:rPr>
  </w:style>
  <w:style w:type="paragraph" w:styleId="BodyText">
    <w:name w:val="Body Text"/>
    <w:basedOn w:val="Normal"/>
    <w:link w:val="BodyTextChar"/>
    <w:rsid w:val="006F175D"/>
    <w:pPr>
      <w:spacing w:before="100" w:beforeAutospacing="1" w:after="100" w:afterAutospacing="1"/>
    </w:pPr>
  </w:style>
  <w:style w:type="paragraph" w:styleId="BodyText2">
    <w:name w:val="Body Text 2"/>
    <w:basedOn w:val="Normal"/>
    <w:rsid w:val="006F175D"/>
    <w:pPr>
      <w:ind w:right="-59"/>
    </w:pPr>
  </w:style>
  <w:style w:type="character" w:styleId="Hyperlink">
    <w:name w:val="Hyperlink"/>
    <w:basedOn w:val="DefaultParagraphFont"/>
    <w:uiPriority w:val="99"/>
    <w:rsid w:val="006F175D"/>
    <w:rPr>
      <w:color w:val="0000FF"/>
      <w:u w:val="single"/>
    </w:rPr>
  </w:style>
  <w:style w:type="character" w:styleId="Emphasis">
    <w:name w:val="Emphasis"/>
    <w:basedOn w:val="DefaultParagraphFont"/>
    <w:uiPriority w:val="20"/>
    <w:qFormat/>
    <w:rsid w:val="00663164"/>
    <w:rPr>
      <w:i/>
      <w:iCs/>
    </w:rPr>
  </w:style>
  <w:style w:type="table" w:styleId="TableGrid">
    <w:name w:val="Table Grid"/>
    <w:basedOn w:val="TableNormal"/>
    <w:uiPriority w:val="59"/>
    <w:rsid w:val="00B56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F0088"/>
    <w:pPr>
      <w:ind w:firstLine="720"/>
      <w:jc w:val="both"/>
    </w:pPr>
    <w:rPr>
      <w:szCs w:val="20"/>
    </w:rPr>
  </w:style>
  <w:style w:type="paragraph" w:customStyle="1" w:styleId="Default">
    <w:name w:val="Default"/>
    <w:rsid w:val="00E80961"/>
    <w:pPr>
      <w:widowControl w:val="0"/>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773607"/>
    <w:rPr>
      <w:color w:val="800080"/>
      <w:u w:val="single"/>
    </w:rPr>
  </w:style>
  <w:style w:type="character" w:customStyle="1" w:styleId="apple-style-span">
    <w:name w:val="apple-style-span"/>
    <w:basedOn w:val="DefaultParagraphFont"/>
    <w:rsid w:val="00DA26FB"/>
  </w:style>
  <w:style w:type="paragraph" w:styleId="ListParagraph">
    <w:name w:val="List Paragraph"/>
    <w:basedOn w:val="Normal"/>
    <w:uiPriority w:val="34"/>
    <w:qFormat/>
    <w:rsid w:val="00034D23"/>
    <w:pPr>
      <w:ind w:left="720"/>
      <w:contextualSpacing/>
    </w:pPr>
  </w:style>
  <w:style w:type="character" w:customStyle="1" w:styleId="apple-converted-space">
    <w:name w:val="apple-converted-space"/>
    <w:basedOn w:val="DefaultParagraphFont"/>
    <w:rsid w:val="008B6560"/>
  </w:style>
  <w:style w:type="paragraph" w:customStyle="1" w:styleId="content">
    <w:name w:val="content"/>
    <w:basedOn w:val="Normal"/>
    <w:rsid w:val="008B6560"/>
    <w:pPr>
      <w:spacing w:before="100" w:beforeAutospacing="1" w:after="100" w:afterAutospacing="1"/>
    </w:pPr>
  </w:style>
  <w:style w:type="paragraph" w:styleId="Header">
    <w:name w:val="header"/>
    <w:basedOn w:val="Normal"/>
    <w:link w:val="HeaderChar"/>
    <w:uiPriority w:val="99"/>
    <w:unhideWhenUsed/>
    <w:rsid w:val="008D64BA"/>
    <w:pPr>
      <w:tabs>
        <w:tab w:val="center" w:pos="4680"/>
        <w:tab w:val="right" w:pos="9360"/>
      </w:tabs>
    </w:pPr>
  </w:style>
  <w:style w:type="character" w:customStyle="1" w:styleId="HeaderChar">
    <w:name w:val="Header Char"/>
    <w:basedOn w:val="DefaultParagraphFont"/>
    <w:link w:val="Header"/>
    <w:uiPriority w:val="99"/>
    <w:rsid w:val="008D64BA"/>
    <w:rPr>
      <w:sz w:val="24"/>
      <w:szCs w:val="24"/>
    </w:rPr>
  </w:style>
  <w:style w:type="paragraph" w:styleId="Footer">
    <w:name w:val="footer"/>
    <w:basedOn w:val="Normal"/>
    <w:link w:val="FooterChar"/>
    <w:uiPriority w:val="99"/>
    <w:unhideWhenUsed/>
    <w:rsid w:val="008D64BA"/>
    <w:pPr>
      <w:tabs>
        <w:tab w:val="center" w:pos="4680"/>
        <w:tab w:val="right" w:pos="9360"/>
      </w:tabs>
    </w:pPr>
  </w:style>
  <w:style w:type="character" w:customStyle="1" w:styleId="FooterChar">
    <w:name w:val="Footer Char"/>
    <w:basedOn w:val="DefaultParagraphFont"/>
    <w:link w:val="Footer"/>
    <w:uiPriority w:val="99"/>
    <w:rsid w:val="008D64BA"/>
    <w:rPr>
      <w:sz w:val="24"/>
      <w:szCs w:val="24"/>
    </w:rPr>
  </w:style>
  <w:style w:type="table" w:styleId="TableGridLight">
    <w:name w:val="Grid Table Light"/>
    <w:basedOn w:val="TableNormal"/>
    <w:uiPriority w:val="40"/>
    <w:rsid w:val="003164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64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20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A8"/>
    <w:rPr>
      <w:rFonts w:ascii="Segoe UI" w:hAnsi="Segoe UI" w:cs="Segoe UI"/>
      <w:sz w:val="18"/>
      <w:szCs w:val="18"/>
    </w:rPr>
  </w:style>
  <w:style w:type="paragraph" w:styleId="Bibliography">
    <w:name w:val="Bibliography"/>
    <w:basedOn w:val="Normal"/>
    <w:next w:val="Normal"/>
    <w:uiPriority w:val="37"/>
    <w:semiHidden/>
    <w:unhideWhenUsed/>
    <w:rsid w:val="00C20DA8"/>
  </w:style>
  <w:style w:type="paragraph" w:styleId="BlockText">
    <w:name w:val="Block Text"/>
    <w:basedOn w:val="Normal"/>
    <w:uiPriority w:val="99"/>
    <w:semiHidden/>
    <w:unhideWhenUsed/>
    <w:rsid w:val="00C20D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3">
    <w:name w:val="Body Text 3"/>
    <w:basedOn w:val="Normal"/>
    <w:link w:val="BodyText3Char"/>
    <w:uiPriority w:val="99"/>
    <w:semiHidden/>
    <w:unhideWhenUsed/>
    <w:rsid w:val="00C20DA8"/>
    <w:pPr>
      <w:spacing w:after="120"/>
    </w:pPr>
    <w:rPr>
      <w:sz w:val="16"/>
      <w:szCs w:val="16"/>
    </w:rPr>
  </w:style>
  <w:style w:type="character" w:customStyle="1" w:styleId="BodyText3Char">
    <w:name w:val="Body Text 3 Char"/>
    <w:basedOn w:val="DefaultParagraphFont"/>
    <w:link w:val="BodyText3"/>
    <w:uiPriority w:val="99"/>
    <w:semiHidden/>
    <w:rsid w:val="00C20DA8"/>
    <w:rPr>
      <w:sz w:val="16"/>
      <w:szCs w:val="16"/>
    </w:rPr>
  </w:style>
  <w:style w:type="paragraph" w:styleId="BodyTextFirstIndent">
    <w:name w:val="Body Text First Indent"/>
    <w:basedOn w:val="BodyText"/>
    <w:link w:val="BodyTextFirstIndentChar"/>
    <w:uiPriority w:val="99"/>
    <w:semiHidden/>
    <w:unhideWhenUsed/>
    <w:rsid w:val="00C20DA8"/>
    <w:pPr>
      <w:spacing w:before="0" w:beforeAutospacing="0" w:after="0" w:afterAutospacing="0"/>
      <w:ind w:firstLine="360"/>
    </w:pPr>
  </w:style>
  <w:style w:type="character" w:customStyle="1" w:styleId="BodyTextChar">
    <w:name w:val="Body Text Char"/>
    <w:basedOn w:val="DefaultParagraphFont"/>
    <w:link w:val="BodyText"/>
    <w:rsid w:val="00C20DA8"/>
    <w:rPr>
      <w:sz w:val="24"/>
      <w:szCs w:val="24"/>
    </w:rPr>
  </w:style>
  <w:style w:type="character" w:customStyle="1" w:styleId="BodyTextFirstIndentChar">
    <w:name w:val="Body Text First Indent Char"/>
    <w:basedOn w:val="BodyTextChar"/>
    <w:link w:val="BodyTextFirstIndent"/>
    <w:uiPriority w:val="99"/>
    <w:semiHidden/>
    <w:rsid w:val="00C20DA8"/>
    <w:rPr>
      <w:sz w:val="24"/>
      <w:szCs w:val="24"/>
    </w:rPr>
  </w:style>
  <w:style w:type="paragraph" w:styleId="BodyTextFirstIndent2">
    <w:name w:val="Body Text First Indent 2"/>
    <w:basedOn w:val="BodyTextIndent"/>
    <w:link w:val="BodyTextFirstIndent2Char"/>
    <w:uiPriority w:val="99"/>
    <w:semiHidden/>
    <w:unhideWhenUsed/>
    <w:rsid w:val="00C20DA8"/>
    <w:pPr>
      <w:ind w:left="360" w:firstLine="360"/>
      <w:jc w:val="left"/>
    </w:pPr>
    <w:rPr>
      <w:szCs w:val="24"/>
    </w:rPr>
  </w:style>
  <w:style w:type="character" w:customStyle="1" w:styleId="BodyTextIndentChar">
    <w:name w:val="Body Text Indent Char"/>
    <w:basedOn w:val="DefaultParagraphFont"/>
    <w:link w:val="BodyTextIndent"/>
    <w:rsid w:val="00C20DA8"/>
    <w:rPr>
      <w:sz w:val="24"/>
    </w:rPr>
  </w:style>
  <w:style w:type="character" w:customStyle="1" w:styleId="BodyTextFirstIndent2Char">
    <w:name w:val="Body Text First Indent 2 Char"/>
    <w:basedOn w:val="BodyTextIndentChar"/>
    <w:link w:val="BodyTextFirstIndent2"/>
    <w:uiPriority w:val="99"/>
    <w:semiHidden/>
    <w:rsid w:val="00C20DA8"/>
    <w:rPr>
      <w:sz w:val="24"/>
      <w:szCs w:val="24"/>
    </w:rPr>
  </w:style>
  <w:style w:type="paragraph" w:styleId="BodyTextIndent2">
    <w:name w:val="Body Text Indent 2"/>
    <w:basedOn w:val="Normal"/>
    <w:link w:val="BodyTextIndent2Char"/>
    <w:uiPriority w:val="99"/>
    <w:semiHidden/>
    <w:unhideWhenUsed/>
    <w:rsid w:val="00C20DA8"/>
    <w:pPr>
      <w:spacing w:after="120" w:line="480" w:lineRule="auto"/>
      <w:ind w:left="360"/>
    </w:pPr>
  </w:style>
  <w:style w:type="character" w:customStyle="1" w:styleId="BodyTextIndent2Char">
    <w:name w:val="Body Text Indent 2 Char"/>
    <w:basedOn w:val="DefaultParagraphFont"/>
    <w:link w:val="BodyTextIndent2"/>
    <w:uiPriority w:val="99"/>
    <w:semiHidden/>
    <w:rsid w:val="00C20DA8"/>
    <w:rPr>
      <w:sz w:val="24"/>
      <w:szCs w:val="24"/>
    </w:rPr>
  </w:style>
  <w:style w:type="paragraph" w:styleId="BodyTextIndent3">
    <w:name w:val="Body Text Indent 3"/>
    <w:basedOn w:val="Normal"/>
    <w:link w:val="BodyTextIndent3Char"/>
    <w:uiPriority w:val="99"/>
    <w:semiHidden/>
    <w:unhideWhenUsed/>
    <w:rsid w:val="00C20D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0DA8"/>
    <w:rPr>
      <w:sz w:val="16"/>
      <w:szCs w:val="16"/>
    </w:rPr>
  </w:style>
  <w:style w:type="paragraph" w:styleId="Caption">
    <w:name w:val="caption"/>
    <w:basedOn w:val="Normal"/>
    <w:next w:val="Normal"/>
    <w:uiPriority w:val="35"/>
    <w:semiHidden/>
    <w:unhideWhenUsed/>
    <w:qFormat/>
    <w:rsid w:val="00663164"/>
    <w:pPr>
      <w:spacing w:line="240" w:lineRule="auto"/>
    </w:pPr>
    <w:rPr>
      <w:b/>
      <w:bCs/>
      <w:smallCaps/>
      <w:color w:val="1F497D" w:themeColor="text2"/>
    </w:rPr>
  </w:style>
  <w:style w:type="paragraph" w:styleId="Closing">
    <w:name w:val="Closing"/>
    <w:basedOn w:val="Normal"/>
    <w:link w:val="ClosingChar"/>
    <w:uiPriority w:val="99"/>
    <w:semiHidden/>
    <w:unhideWhenUsed/>
    <w:rsid w:val="00C20DA8"/>
    <w:pPr>
      <w:ind w:left="4320"/>
    </w:pPr>
  </w:style>
  <w:style w:type="character" w:customStyle="1" w:styleId="ClosingChar">
    <w:name w:val="Closing Char"/>
    <w:basedOn w:val="DefaultParagraphFont"/>
    <w:link w:val="Closing"/>
    <w:uiPriority w:val="99"/>
    <w:semiHidden/>
    <w:rsid w:val="00C20DA8"/>
    <w:rPr>
      <w:sz w:val="24"/>
      <w:szCs w:val="24"/>
    </w:rPr>
  </w:style>
  <w:style w:type="paragraph" w:styleId="CommentText">
    <w:name w:val="annotation text"/>
    <w:basedOn w:val="Normal"/>
    <w:link w:val="CommentTextChar"/>
    <w:uiPriority w:val="99"/>
    <w:semiHidden/>
    <w:unhideWhenUsed/>
    <w:rsid w:val="00C20DA8"/>
    <w:rPr>
      <w:sz w:val="20"/>
      <w:szCs w:val="20"/>
    </w:rPr>
  </w:style>
  <w:style w:type="character" w:customStyle="1" w:styleId="CommentTextChar">
    <w:name w:val="Comment Text Char"/>
    <w:basedOn w:val="DefaultParagraphFont"/>
    <w:link w:val="CommentText"/>
    <w:uiPriority w:val="99"/>
    <w:semiHidden/>
    <w:rsid w:val="00C20DA8"/>
  </w:style>
  <w:style w:type="paragraph" w:styleId="CommentSubject">
    <w:name w:val="annotation subject"/>
    <w:basedOn w:val="CommentText"/>
    <w:next w:val="CommentText"/>
    <w:link w:val="CommentSubjectChar"/>
    <w:uiPriority w:val="99"/>
    <w:semiHidden/>
    <w:unhideWhenUsed/>
    <w:rsid w:val="00C20DA8"/>
    <w:rPr>
      <w:b/>
      <w:bCs/>
    </w:rPr>
  </w:style>
  <w:style w:type="character" w:customStyle="1" w:styleId="CommentSubjectChar">
    <w:name w:val="Comment Subject Char"/>
    <w:basedOn w:val="CommentTextChar"/>
    <w:link w:val="CommentSubject"/>
    <w:uiPriority w:val="99"/>
    <w:semiHidden/>
    <w:rsid w:val="00C20DA8"/>
    <w:rPr>
      <w:b/>
      <w:bCs/>
    </w:rPr>
  </w:style>
  <w:style w:type="paragraph" w:styleId="Date">
    <w:name w:val="Date"/>
    <w:basedOn w:val="Normal"/>
    <w:next w:val="Normal"/>
    <w:link w:val="DateChar"/>
    <w:uiPriority w:val="99"/>
    <w:semiHidden/>
    <w:unhideWhenUsed/>
    <w:rsid w:val="00C20DA8"/>
  </w:style>
  <w:style w:type="character" w:customStyle="1" w:styleId="DateChar">
    <w:name w:val="Date Char"/>
    <w:basedOn w:val="DefaultParagraphFont"/>
    <w:link w:val="Date"/>
    <w:uiPriority w:val="99"/>
    <w:semiHidden/>
    <w:rsid w:val="00C20DA8"/>
    <w:rPr>
      <w:sz w:val="24"/>
      <w:szCs w:val="24"/>
    </w:rPr>
  </w:style>
  <w:style w:type="paragraph" w:styleId="DocumentMap">
    <w:name w:val="Document Map"/>
    <w:basedOn w:val="Normal"/>
    <w:link w:val="DocumentMapChar"/>
    <w:uiPriority w:val="99"/>
    <w:semiHidden/>
    <w:unhideWhenUsed/>
    <w:rsid w:val="00C20DA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0DA8"/>
    <w:rPr>
      <w:rFonts w:ascii="Segoe UI" w:hAnsi="Segoe UI" w:cs="Segoe UI"/>
      <w:sz w:val="16"/>
      <w:szCs w:val="16"/>
    </w:rPr>
  </w:style>
  <w:style w:type="paragraph" w:styleId="E-mailSignature">
    <w:name w:val="E-mail Signature"/>
    <w:basedOn w:val="Normal"/>
    <w:link w:val="E-mailSignatureChar"/>
    <w:uiPriority w:val="99"/>
    <w:semiHidden/>
    <w:unhideWhenUsed/>
    <w:rsid w:val="00C20DA8"/>
  </w:style>
  <w:style w:type="character" w:customStyle="1" w:styleId="E-mailSignatureChar">
    <w:name w:val="E-mail Signature Char"/>
    <w:basedOn w:val="DefaultParagraphFont"/>
    <w:link w:val="E-mailSignature"/>
    <w:uiPriority w:val="99"/>
    <w:semiHidden/>
    <w:rsid w:val="00C20DA8"/>
    <w:rPr>
      <w:sz w:val="24"/>
      <w:szCs w:val="24"/>
    </w:rPr>
  </w:style>
  <w:style w:type="paragraph" w:styleId="EndnoteText">
    <w:name w:val="endnote text"/>
    <w:basedOn w:val="Normal"/>
    <w:link w:val="EndnoteTextChar"/>
    <w:uiPriority w:val="99"/>
    <w:semiHidden/>
    <w:unhideWhenUsed/>
    <w:rsid w:val="00C20DA8"/>
    <w:rPr>
      <w:sz w:val="20"/>
      <w:szCs w:val="20"/>
    </w:rPr>
  </w:style>
  <w:style w:type="character" w:customStyle="1" w:styleId="EndnoteTextChar">
    <w:name w:val="Endnote Text Char"/>
    <w:basedOn w:val="DefaultParagraphFont"/>
    <w:link w:val="EndnoteText"/>
    <w:uiPriority w:val="99"/>
    <w:semiHidden/>
    <w:rsid w:val="00C20DA8"/>
  </w:style>
  <w:style w:type="paragraph" w:styleId="EnvelopeAddress">
    <w:name w:val="envelope address"/>
    <w:basedOn w:val="Normal"/>
    <w:uiPriority w:val="99"/>
    <w:semiHidden/>
    <w:unhideWhenUsed/>
    <w:rsid w:val="00C20DA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0DA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20DA8"/>
    <w:rPr>
      <w:sz w:val="20"/>
      <w:szCs w:val="20"/>
    </w:rPr>
  </w:style>
  <w:style w:type="character" w:customStyle="1" w:styleId="FootnoteTextChar">
    <w:name w:val="Footnote Text Char"/>
    <w:basedOn w:val="DefaultParagraphFont"/>
    <w:link w:val="FootnoteText"/>
    <w:uiPriority w:val="99"/>
    <w:semiHidden/>
    <w:rsid w:val="00C20DA8"/>
  </w:style>
  <w:style w:type="character" w:customStyle="1" w:styleId="Heading1Char">
    <w:name w:val="Heading 1 Char"/>
    <w:basedOn w:val="DefaultParagraphFont"/>
    <w:link w:val="Heading1"/>
    <w:uiPriority w:val="9"/>
    <w:rsid w:val="0066316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6631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316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316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6316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6316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6316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6316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63164"/>
    <w:rPr>
      <w:rFonts w:asciiTheme="majorHAnsi" w:eastAsiaTheme="majorEastAsia" w:hAnsiTheme="majorHAnsi" w:cstheme="majorBidi"/>
      <w:i/>
      <w:iCs/>
      <w:color w:val="244061" w:themeColor="accent1" w:themeShade="80"/>
    </w:rPr>
  </w:style>
  <w:style w:type="paragraph" w:styleId="HTMLAddress">
    <w:name w:val="HTML Address"/>
    <w:basedOn w:val="Normal"/>
    <w:link w:val="HTMLAddressChar"/>
    <w:uiPriority w:val="99"/>
    <w:semiHidden/>
    <w:unhideWhenUsed/>
    <w:rsid w:val="00C20DA8"/>
    <w:rPr>
      <w:i/>
      <w:iCs/>
    </w:rPr>
  </w:style>
  <w:style w:type="character" w:customStyle="1" w:styleId="HTMLAddressChar">
    <w:name w:val="HTML Address Char"/>
    <w:basedOn w:val="DefaultParagraphFont"/>
    <w:link w:val="HTMLAddress"/>
    <w:uiPriority w:val="99"/>
    <w:semiHidden/>
    <w:rsid w:val="00C20DA8"/>
    <w:rPr>
      <w:i/>
      <w:iCs/>
      <w:sz w:val="24"/>
      <w:szCs w:val="24"/>
    </w:rPr>
  </w:style>
  <w:style w:type="paragraph" w:styleId="HTMLPreformatted">
    <w:name w:val="HTML Preformatted"/>
    <w:basedOn w:val="Normal"/>
    <w:link w:val="HTMLPreformattedChar"/>
    <w:uiPriority w:val="99"/>
    <w:semiHidden/>
    <w:unhideWhenUsed/>
    <w:rsid w:val="00C20D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0DA8"/>
    <w:rPr>
      <w:rFonts w:ascii="Consolas" w:hAnsi="Consolas"/>
    </w:rPr>
  </w:style>
  <w:style w:type="paragraph" w:styleId="Index1">
    <w:name w:val="index 1"/>
    <w:basedOn w:val="Normal"/>
    <w:next w:val="Normal"/>
    <w:autoRedefine/>
    <w:uiPriority w:val="99"/>
    <w:semiHidden/>
    <w:unhideWhenUsed/>
    <w:rsid w:val="00C20DA8"/>
    <w:pPr>
      <w:ind w:left="240" w:hanging="240"/>
    </w:pPr>
  </w:style>
  <w:style w:type="paragraph" w:styleId="Index2">
    <w:name w:val="index 2"/>
    <w:basedOn w:val="Normal"/>
    <w:next w:val="Normal"/>
    <w:autoRedefine/>
    <w:uiPriority w:val="99"/>
    <w:semiHidden/>
    <w:unhideWhenUsed/>
    <w:rsid w:val="00C20DA8"/>
    <w:pPr>
      <w:ind w:left="480" w:hanging="240"/>
    </w:pPr>
  </w:style>
  <w:style w:type="paragraph" w:styleId="Index3">
    <w:name w:val="index 3"/>
    <w:basedOn w:val="Normal"/>
    <w:next w:val="Normal"/>
    <w:autoRedefine/>
    <w:uiPriority w:val="99"/>
    <w:semiHidden/>
    <w:unhideWhenUsed/>
    <w:rsid w:val="00C20DA8"/>
    <w:pPr>
      <w:ind w:left="720" w:hanging="240"/>
    </w:pPr>
  </w:style>
  <w:style w:type="paragraph" w:styleId="Index4">
    <w:name w:val="index 4"/>
    <w:basedOn w:val="Normal"/>
    <w:next w:val="Normal"/>
    <w:autoRedefine/>
    <w:uiPriority w:val="99"/>
    <w:semiHidden/>
    <w:unhideWhenUsed/>
    <w:rsid w:val="00C20DA8"/>
    <w:pPr>
      <w:ind w:left="960" w:hanging="240"/>
    </w:pPr>
  </w:style>
  <w:style w:type="paragraph" w:styleId="Index5">
    <w:name w:val="index 5"/>
    <w:basedOn w:val="Normal"/>
    <w:next w:val="Normal"/>
    <w:autoRedefine/>
    <w:uiPriority w:val="99"/>
    <w:semiHidden/>
    <w:unhideWhenUsed/>
    <w:rsid w:val="00C20DA8"/>
    <w:pPr>
      <w:ind w:left="1200" w:hanging="240"/>
    </w:pPr>
  </w:style>
  <w:style w:type="paragraph" w:styleId="Index6">
    <w:name w:val="index 6"/>
    <w:basedOn w:val="Normal"/>
    <w:next w:val="Normal"/>
    <w:autoRedefine/>
    <w:uiPriority w:val="99"/>
    <w:semiHidden/>
    <w:unhideWhenUsed/>
    <w:rsid w:val="00C20DA8"/>
    <w:pPr>
      <w:ind w:left="1440" w:hanging="240"/>
    </w:pPr>
  </w:style>
  <w:style w:type="paragraph" w:styleId="Index7">
    <w:name w:val="index 7"/>
    <w:basedOn w:val="Normal"/>
    <w:next w:val="Normal"/>
    <w:autoRedefine/>
    <w:uiPriority w:val="99"/>
    <w:semiHidden/>
    <w:unhideWhenUsed/>
    <w:rsid w:val="00C20DA8"/>
    <w:pPr>
      <w:ind w:left="1680" w:hanging="240"/>
    </w:pPr>
  </w:style>
  <w:style w:type="paragraph" w:styleId="Index8">
    <w:name w:val="index 8"/>
    <w:basedOn w:val="Normal"/>
    <w:next w:val="Normal"/>
    <w:autoRedefine/>
    <w:uiPriority w:val="99"/>
    <w:semiHidden/>
    <w:unhideWhenUsed/>
    <w:rsid w:val="00C20DA8"/>
    <w:pPr>
      <w:ind w:left="1920" w:hanging="240"/>
    </w:pPr>
  </w:style>
  <w:style w:type="paragraph" w:styleId="Index9">
    <w:name w:val="index 9"/>
    <w:basedOn w:val="Normal"/>
    <w:next w:val="Normal"/>
    <w:autoRedefine/>
    <w:uiPriority w:val="99"/>
    <w:semiHidden/>
    <w:unhideWhenUsed/>
    <w:rsid w:val="00C20DA8"/>
    <w:pPr>
      <w:ind w:left="2160" w:hanging="240"/>
    </w:pPr>
  </w:style>
  <w:style w:type="paragraph" w:styleId="IndexHeading">
    <w:name w:val="index heading"/>
    <w:basedOn w:val="Normal"/>
    <w:next w:val="Index1"/>
    <w:uiPriority w:val="99"/>
    <w:semiHidden/>
    <w:unhideWhenUsed/>
    <w:rsid w:val="00C20D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6316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63164"/>
    <w:rPr>
      <w:rFonts w:asciiTheme="majorHAnsi" w:eastAsiaTheme="majorEastAsia" w:hAnsiTheme="majorHAnsi" w:cstheme="majorBidi"/>
      <w:color w:val="1F497D" w:themeColor="text2"/>
      <w:spacing w:val="-6"/>
      <w:sz w:val="32"/>
      <w:szCs w:val="32"/>
    </w:rPr>
  </w:style>
  <w:style w:type="paragraph" w:styleId="List">
    <w:name w:val="List"/>
    <w:basedOn w:val="Normal"/>
    <w:uiPriority w:val="99"/>
    <w:semiHidden/>
    <w:unhideWhenUsed/>
    <w:rsid w:val="00C20DA8"/>
    <w:pPr>
      <w:ind w:left="360" w:hanging="360"/>
      <w:contextualSpacing/>
    </w:pPr>
  </w:style>
  <w:style w:type="paragraph" w:styleId="List2">
    <w:name w:val="List 2"/>
    <w:basedOn w:val="Normal"/>
    <w:uiPriority w:val="99"/>
    <w:semiHidden/>
    <w:unhideWhenUsed/>
    <w:rsid w:val="00C20DA8"/>
    <w:pPr>
      <w:ind w:left="720" w:hanging="360"/>
      <w:contextualSpacing/>
    </w:pPr>
  </w:style>
  <w:style w:type="paragraph" w:styleId="List3">
    <w:name w:val="List 3"/>
    <w:basedOn w:val="Normal"/>
    <w:uiPriority w:val="99"/>
    <w:semiHidden/>
    <w:unhideWhenUsed/>
    <w:rsid w:val="00C20DA8"/>
    <w:pPr>
      <w:ind w:left="1080" w:hanging="360"/>
      <w:contextualSpacing/>
    </w:pPr>
  </w:style>
  <w:style w:type="paragraph" w:styleId="List4">
    <w:name w:val="List 4"/>
    <w:basedOn w:val="Normal"/>
    <w:uiPriority w:val="99"/>
    <w:semiHidden/>
    <w:unhideWhenUsed/>
    <w:rsid w:val="00C20DA8"/>
    <w:pPr>
      <w:ind w:left="1440" w:hanging="360"/>
      <w:contextualSpacing/>
    </w:pPr>
  </w:style>
  <w:style w:type="paragraph" w:styleId="List5">
    <w:name w:val="List 5"/>
    <w:basedOn w:val="Normal"/>
    <w:uiPriority w:val="99"/>
    <w:semiHidden/>
    <w:unhideWhenUsed/>
    <w:rsid w:val="00C20DA8"/>
    <w:pPr>
      <w:ind w:left="1800" w:hanging="360"/>
      <w:contextualSpacing/>
    </w:pPr>
  </w:style>
  <w:style w:type="paragraph" w:styleId="ListBullet">
    <w:name w:val="List Bullet"/>
    <w:basedOn w:val="Normal"/>
    <w:uiPriority w:val="99"/>
    <w:semiHidden/>
    <w:unhideWhenUsed/>
    <w:rsid w:val="00C20DA8"/>
    <w:pPr>
      <w:numPr>
        <w:numId w:val="25"/>
      </w:numPr>
      <w:contextualSpacing/>
    </w:pPr>
  </w:style>
  <w:style w:type="paragraph" w:styleId="ListBullet2">
    <w:name w:val="List Bullet 2"/>
    <w:basedOn w:val="Normal"/>
    <w:uiPriority w:val="99"/>
    <w:semiHidden/>
    <w:unhideWhenUsed/>
    <w:rsid w:val="00C20DA8"/>
    <w:pPr>
      <w:numPr>
        <w:numId w:val="26"/>
      </w:numPr>
      <w:contextualSpacing/>
    </w:pPr>
  </w:style>
  <w:style w:type="paragraph" w:styleId="ListBullet3">
    <w:name w:val="List Bullet 3"/>
    <w:basedOn w:val="Normal"/>
    <w:uiPriority w:val="99"/>
    <w:semiHidden/>
    <w:unhideWhenUsed/>
    <w:rsid w:val="00C20DA8"/>
    <w:pPr>
      <w:numPr>
        <w:numId w:val="27"/>
      </w:numPr>
      <w:contextualSpacing/>
    </w:pPr>
  </w:style>
  <w:style w:type="paragraph" w:styleId="ListBullet4">
    <w:name w:val="List Bullet 4"/>
    <w:basedOn w:val="Normal"/>
    <w:uiPriority w:val="99"/>
    <w:semiHidden/>
    <w:unhideWhenUsed/>
    <w:rsid w:val="00C20DA8"/>
    <w:pPr>
      <w:numPr>
        <w:numId w:val="28"/>
      </w:numPr>
      <w:contextualSpacing/>
    </w:pPr>
  </w:style>
  <w:style w:type="paragraph" w:styleId="ListBullet5">
    <w:name w:val="List Bullet 5"/>
    <w:basedOn w:val="Normal"/>
    <w:uiPriority w:val="99"/>
    <w:semiHidden/>
    <w:unhideWhenUsed/>
    <w:rsid w:val="00C20DA8"/>
    <w:pPr>
      <w:numPr>
        <w:numId w:val="29"/>
      </w:numPr>
      <w:contextualSpacing/>
    </w:pPr>
  </w:style>
  <w:style w:type="paragraph" w:styleId="ListContinue">
    <w:name w:val="List Continue"/>
    <w:basedOn w:val="Normal"/>
    <w:uiPriority w:val="99"/>
    <w:semiHidden/>
    <w:unhideWhenUsed/>
    <w:rsid w:val="00C20DA8"/>
    <w:pPr>
      <w:spacing w:after="120"/>
      <w:ind w:left="360"/>
      <w:contextualSpacing/>
    </w:pPr>
  </w:style>
  <w:style w:type="paragraph" w:styleId="ListContinue2">
    <w:name w:val="List Continue 2"/>
    <w:basedOn w:val="Normal"/>
    <w:uiPriority w:val="99"/>
    <w:semiHidden/>
    <w:unhideWhenUsed/>
    <w:rsid w:val="00C20DA8"/>
    <w:pPr>
      <w:spacing w:after="120"/>
      <w:ind w:left="720"/>
      <w:contextualSpacing/>
    </w:pPr>
  </w:style>
  <w:style w:type="paragraph" w:styleId="ListContinue3">
    <w:name w:val="List Continue 3"/>
    <w:basedOn w:val="Normal"/>
    <w:uiPriority w:val="99"/>
    <w:semiHidden/>
    <w:unhideWhenUsed/>
    <w:rsid w:val="00C20DA8"/>
    <w:pPr>
      <w:spacing w:after="120"/>
      <w:ind w:left="1080"/>
      <w:contextualSpacing/>
    </w:pPr>
  </w:style>
  <w:style w:type="paragraph" w:styleId="ListContinue4">
    <w:name w:val="List Continue 4"/>
    <w:basedOn w:val="Normal"/>
    <w:uiPriority w:val="99"/>
    <w:semiHidden/>
    <w:unhideWhenUsed/>
    <w:rsid w:val="00C20DA8"/>
    <w:pPr>
      <w:spacing w:after="120"/>
      <w:ind w:left="1440"/>
      <w:contextualSpacing/>
    </w:pPr>
  </w:style>
  <w:style w:type="paragraph" w:styleId="ListContinue5">
    <w:name w:val="List Continue 5"/>
    <w:basedOn w:val="Normal"/>
    <w:uiPriority w:val="99"/>
    <w:semiHidden/>
    <w:unhideWhenUsed/>
    <w:rsid w:val="00C20DA8"/>
    <w:pPr>
      <w:spacing w:after="120"/>
      <w:ind w:left="1800"/>
      <w:contextualSpacing/>
    </w:pPr>
  </w:style>
  <w:style w:type="paragraph" w:styleId="ListNumber">
    <w:name w:val="List Number"/>
    <w:basedOn w:val="Normal"/>
    <w:uiPriority w:val="99"/>
    <w:semiHidden/>
    <w:unhideWhenUsed/>
    <w:rsid w:val="00C20DA8"/>
    <w:pPr>
      <w:numPr>
        <w:numId w:val="30"/>
      </w:numPr>
      <w:contextualSpacing/>
    </w:pPr>
  </w:style>
  <w:style w:type="paragraph" w:styleId="ListNumber2">
    <w:name w:val="List Number 2"/>
    <w:basedOn w:val="Normal"/>
    <w:uiPriority w:val="99"/>
    <w:semiHidden/>
    <w:unhideWhenUsed/>
    <w:rsid w:val="00C20DA8"/>
    <w:pPr>
      <w:numPr>
        <w:numId w:val="31"/>
      </w:numPr>
      <w:contextualSpacing/>
    </w:pPr>
  </w:style>
  <w:style w:type="paragraph" w:styleId="ListNumber3">
    <w:name w:val="List Number 3"/>
    <w:basedOn w:val="Normal"/>
    <w:uiPriority w:val="99"/>
    <w:semiHidden/>
    <w:unhideWhenUsed/>
    <w:rsid w:val="00C20DA8"/>
    <w:pPr>
      <w:numPr>
        <w:numId w:val="32"/>
      </w:numPr>
      <w:contextualSpacing/>
    </w:pPr>
  </w:style>
  <w:style w:type="paragraph" w:styleId="ListNumber4">
    <w:name w:val="List Number 4"/>
    <w:basedOn w:val="Normal"/>
    <w:uiPriority w:val="99"/>
    <w:semiHidden/>
    <w:unhideWhenUsed/>
    <w:rsid w:val="00C20DA8"/>
    <w:pPr>
      <w:numPr>
        <w:numId w:val="33"/>
      </w:numPr>
      <w:contextualSpacing/>
    </w:pPr>
  </w:style>
  <w:style w:type="paragraph" w:styleId="ListNumber5">
    <w:name w:val="List Number 5"/>
    <w:basedOn w:val="Normal"/>
    <w:uiPriority w:val="99"/>
    <w:semiHidden/>
    <w:unhideWhenUsed/>
    <w:rsid w:val="00C20DA8"/>
    <w:pPr>
      <w:numPr>
        <w:numId w:val="34"/>
      </w:numPr>
      <w:contextualSpacing/>
    </w:pPr>
  </w:style>
  <w:style w:type="paragraph" w:styleId="MacroText">
    <w:name w:val="macro"/>
    <w:link w:val="MacroTextChar"/>
    <w:uiPriority w:val="99"/>
    <w:semiHidden/>
    <w:unhideWhenUsed/>
    <w:rsid w:val="00C20DA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C20DA8"/>
    <w:rPr>
      <w:rFonts w:ascii="Consolas" w:hAnsi="Consolas"/>
    </w:rPr>
  </w:style>
  <w:style w:type="paragraph" w:styleId="MessageHeader">
    <w:name w:val="Message Header"/>
    <w:basedOn w:val="Normal"/>
    <w:link w:val="MessageHeaderChar"/>
    <w:uiPriority w:val="99"/>
    <w:semiHidden/>
    <w:unhideWhenUsed/>
    <w:rsid w:val="00C20DA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20DA8"/>
    <w:rPr>
      <w:rFonts w:asciiTheme="majorHAnsi" w:eastAsiaTheme="majorEastAsia" w:hAnsiTheme="majorHAnsi" w:cstheme="majorBidi"/>
      <w:sz w:val="24"/>
      <w:szCs w:val="24"/>
      <w:shd w:val="pct20" w:color="auto" w:fill="auto"/>
    </w:rPr>
  </w:style>
  <w:style w:type="paragraph" w:styleId="NoSpacing">
    <w:name w:val="No Spacing"/>
    <w:uiPriority w:val="1"/>
    <w:qFormat/>
    <w:rsid w:val="00663164"/>
    <w:pPr>
      <w:spacing w:after="0" w:line="240" w:lineRule="auto"/>
    </w:pPr>
  </w:style>
  <w:style w:type="paragraph" w:styleId="NormalIndent">
    <w:name w:val="Normal Indent"/>
    <w:basedOn w:val="Normal"/>
    <w:uiPriority w:val="99"/>
    <w:semiHidden/>
    <w:unhideWhenUsed/>
    <w:rsid w:val="00C20DA8"/>
    <w:pPr>
      <w:ind w:left="720"/>
    </w:pPr>
  </w:style>
  <w:style w:type="paragraph" w:styleId="NoteHeading">
    <w:name w:val="Note Heading"/>
    <w:basedOn w:val="Normal"/>
    <w:next w:val="Normal"/>
    <w:link w:val="NoteHeadingChar"/>
    <w:uiPriority w:val="99"/>
    <w:semiHidden/>
    <w:unhideWhenUsed/>
    <w:rsid w:val="00C20DA8"/>
  </w:style>
  <w:style w:type="character" w:customStyle="1" w:styleId="NoteHeadingChar">
    <w:name w:val="Note Heading Char"/>
    <w:basedOn w:val="DefaultParagraphFont"/>
    <w:link w:val="NoteHeading"/>
    <w:uiPriority w:val="99"/>
    <w:semiHidden/>
    <w:rsid w:val="00C20DA8"/>
    <w:rPr>
      <w:sz w:val="24"/>
      <w:szCs w:val="24"/>
    </w:rPr>
  </w:style>
  <w:style w:type="paragraph" w:styleId="Quote">
    <w:name w:val="Quote"/>
    <w:basedOn w:val="Normal"/>
    <w:next w:val="Normal"/>
    <w:link w:val="QuoteChar"/>
    <w:uiPriority w:val="29"/>
    <w:qFormat/>
    <w:rsid w:val="0066316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63164"/>
    <w:rPr>
      <w:color w:val="1F497D" w:themeColor="text2"/>
      <w:sz w:val="24"/>
      <w:szCs w:val="24"/>
    </w:rPr>
  </w:style>
  <w:style w:type="paragraph" w:styleId="Salutation">
    <w:name w:val="Salutation"/>
    <w:basedOn w:val="Normal"/>
    <w:next w:val="Normal"/>
    <w:link w:val="SalutationChar"/>
    <w:uiPriority w:val="99"/>
    <w:semiHidden/>
    <w:unhideWhenUsed/>
    <w:rsid w:val="00C20DA8"/>
  </w:style>
  <w:style w:type="character" w:customStyle="1" w:styleId="SalutationChar">
    <w:name w:val="Salutation Char"/>
    <w:basedOn w:val="DefaultParagraphFont"/>
    <w:link w:val="Salutation"/>
    <w:uiPriority w:val="99"/>
    <w:semiHidden/>
    <w:rsid w:val="00C20DA8"/>
    <w:rPr>
      <w:sz w:val="24"/>
      <w:szCs w:val="24"/>
    </w:rPr>
  </w:style>
  <w:style w:type="paragraph" w:styleId="Signature">
    <w:name w:val="Signature"/>
    <w:basedOn w:val="Normal"/>
    <w:link w:val="SignatureChar"/>
    <w:uiPriority w:val="99"/>
    <w:semiHidden/>
    <w:unhideWhenUsed/>
    <w:rsid w:val="00C20DA8"/>
    <w:pPr>
      <w:ind w:left="4320"/>
    </w:pPr>
  </w:style>
  <w:style w:type="character" w:customStyle="1" w:styleId="SignatureChar">
    <w:name w:val="Signature Char"/>
    <w:basedOn w:val="DefaultParagraphFont"/>
    <w:link w:val="Signature"/>
    <w:uiPriority w:val="99"/>
    <w:semiHidden/>
    <w:rsid w:val="00C20DA8"/>
    <w:rPr>
      <w:sz w:val="24"/>
      <w:szCs w:val="24"/>
    </w:rPr>
  </w:style>
  <w:style w:type="paragraph" w:styleId="Subtitle">
    <w:name w:val="Subtitle"/>
    <w:basedOn w:val="Normal"/>
    <w:next w:val="Normal"/>
    <w:link w:val="SubtitleChar"/>
    <w:uiPriority w:val="11"/>
    <w:qFormat/>
    <w:rsid w:val="0066316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63164"/>
    <w:rPr>
      <w:rFonts w:asciiTheme="majorHAnsi" w:eastAsiaTheme="majorEastAsia" w:hAnsiTheme="majorHAnsi" w:cstheme="majorBidi"/>
      <w:color w:val="4F81BD" w:themeColor="accent1"/>
      <w:sz w:val="28"/>
      <w:szCs w:val="28"/>
    </w:rPr>
  </w:style>
  <w:style w:type="paragraph" w:styleId="TableofAuthorities">
    <w:name w:val="table of authorities"/>
    <w:basedOn w:val="Normal"/>
    <w:next w:val="Normal"/>
    <w:uiPriority w:val="99"/>
    <w:semiHidden/>
    <w:unhideWhenUsed/>
    <w:rsid w:val="00C20DA8"/>
    <w:pPr>
      <w:ind w:left="240" w:hanging="240"/>
    </w:pPr>
  </w:style>
  <w:style w:type="paragraph" w:styleId="TableofFigures">
    <w:name w:val="table of figures"/>
    <w:basedOn w:val="Normal"/>
    <w:next w:val="Normal"/>
    <w:uiPriority w:val="99"/>
    <w:semiHidden/>
    <w:unhideWhenUsed/>
    <w:rsid w:val="00C20DA8"/>
  </w:style>
  <w:style w:type="paragraph" w:styleId="Title">
    <w:name w:val="Title"/>
    <w:basedOn w:val="Normal"/>
    <w:next w:val="Normal"/>
    <w:link w:val="TitleChar"/>
    <w:uiPriority w:val="10"/>
    <w:qFormat/>
    <w:rsid w:val="0066316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663164"/>
    <w:rPr>
      <w:rFonts w:asciiTheme="majorHAnsi" w:eastAsiaTheme="majorEastAsia" w:hAnsiTheme="majorHAnsi" w:cstheme="majorBidi"/>
      <w:caps/>
      <w:color w:val="1F497D" w:themeColor="text2"/>
      <w:spacing w:val="-15"/>
      <w:sz w:val="72"/>
      <w:szCs w:val="72"/>
    </w:rPr>
  </w:style>
  <w:style w:type="paragraph" w:styleId="TOAHeading">
    <w:name w:val="toa heading"/>
    <w:basedOn w:val="Normal"/>
    <w:next w:val="Normal"/>
    <w:uiPriority w:val="99"/>
    <w:semiHidden/>
    <w:unhideWhenUsed/>
    <w:rsid w:val="00C20DA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20DA8"/>
    <w:pPr>
      <w:spacing w:after="100"/>
    </w:pPr>
  </w:style>
  <w:style w:type="paragraph" w:styleId="TOC2">
    <w:name w:val="toc 2"/>
    <w:basedOn w:val="Normal"/>
    <w:next w:val="Normal"/>
    <w:autoRedefine/>
    <w:uiPriority w:val="39"/>
    <w:semiHidden/>
    <w:unhideWhenUsed/>
    <w:rsid w:val="00C20DA8"/>
    <w:pPr>
      <w:spacing w:after="100"/>
      <w:ind w:left="240"/>
    </w:pPr>
  </w:style>
  <w:style w:type="paragraph" w:styleId="TOC3">
    <w:name w:val="toc 3"/>
    <w:basedOn w:val="Normal"/>
    <w:next w:val="Normal"/>
    <w:autoRedefine/>
    <w:uiPriority w:val="39"/>
    <w:semiHidden/>
    <w:unhideWhenUsed/>
    <w:rsid w:val="00C20DA8"/>
    <w:pPr>
      <w:spacing w:after="100"/>
      <w:ind w:left="480"/>
    </w:pPr>
  </w:style>
  <w:style w:type="paragraph" w:styleId="TOC4">
    <w:name w:val="toc 4"/>
    <w:basedOn w:val="Normal"/>
    <w:next w:val="Normal"/>
    <w:autoRedefine/>
    <w:uiPriority w:val="39"/>
    <w:semiHidden/>
    <w:unhideWhenUsed/>
    <w:rsid w:val="00C20DA8"/>
    <w:pPr>
      <w:spacing w:after="100"/>
      <w:ind w:left="720"/>
    </w:pPr>
  </w:style>
  <w:style w:type="paragraph" w:styleId="TOC5">
    <w:name w:val="toc 5"/>
    <w:basedOn w:val="Normal"/>
    <w:next w:val="Normal"/>
    <w:autoRedefine/>
    <w:uiPriority w:val="39"/>
    <w:semiHidden/>
    <w:unhideWhenUsed/>
    <w:rsid w:val="00C20DA8"/>
    <w:pPr>
      <w:spacing w:after="100"/>
      <w:ind w:left="960"/>
    </w:pPr>
  </w:style>
  <w:style w:type="paragraph" w:styleId="TOC6">
    <w:name w:val="toc 6"/>
    <w:basedOn w:val="Normal"/>
    <w:next w:val="Normal"/>
    <w:autoRedefine/>
    <w:uiPriority w:val="39"/>
    <w:semiHidden/>
    <w:unhideWhenUsed/>
    <w:rsid w:val="00C20DA8"/>
    <w:pPr>
      <w:spacing w:after="100"/>
      <w:ind w:left="1200"/>
    </w:pPr>
  </w:style>
  <w:style w:type="paragraph" w:styleId="TOC7">
    <w:name w:val="toc 7"/>
    <w:basedOn w:val="Normal"/>
    <w:next w:val="Normal"/>
    <w:autoRedefine/>
    <w:uiPriority w:val="39"/>
    <w:semiHidden/>
    <w:unhideWhenUsed/>
    <w:rsid w:val="00C20DA8"/>
    <w:pPr>
      <w:spacing w:after="100"/>
      <w:ind w:left="1440"/>
    </w:pPr>
  </w:style>
  <w:style w:type="paragraph" w:styleId="TOC8">
    <w:name w:val="toc 8"/>
    <w:basedOn w:val="Normal"/>
    <w:next w:val="Normal"/>
    <w:autoRedefine/>
    <w:uiPriority w:val="39"/>
    <w:semiHidden/>
    <w:unhideWhenUsed/>
    <w:rsid w:val="00C20DA8"/>
    <w:pPr>
      <w:spacing w:after="100"/>
      <w:ind w:left="1680"/>
    </w:pPr>
  </w:style>
  <w:style w:type="paragraph" w:styleId="TOC9">
    <w:name w:val="toc 9"/>
    <w:basedOn w:val="Normal"/>
    <w:next w:val="Normal"/>
    <w:autoRedefine/>
    <w:uiPriority w:val="39"/>
    <w:semiHidden/>
    <w:unhideWhenUsed/>
    <w:rsid w:val="00C20DA8"/>
    <w:pPr>
      <w:spacing w:after="100"/>
      <w:ind w:left="1920"/>
    </w:pPr>
  </w:style>
  <w:style w:type="paragraph" w:styleId="TOCHeading">
    <w:name w:val="TOC Heading"/>
    <w:basedOn w:val="Heading1"/>
    <w:next w:val="Normal"/>
    <w:uiPriority w:val="39"/>
    <w:semiHidden/>
    <w:unhideWhenUsed/>
    <w:qFormat/>
    <w:rsid w:val="00663164"/>
    <w:pPr>
      <w:outlineLvl w:val="9"/>
    </w:pPr>
  </w:style>
  <w:style w:type="character" w:styleId="UnresolvedMention">
    <w:name w:val="Unresolved Mention"/>
    <w:basedOn w:val="DefaultParagraphFont"/>
    <w:uiPriority w:val="99"/>
    <w:semiHidden/>
    <w:unhideWhenUsed/>
    <w:rsid w:val="00F02134"/>
    <w:rPr>
      <w:color w:val="605E5C"/>
      <w:shd w:val="clear" w:color="auto" w:fill="E1DFDD"/>
    </w:rPr>
  </w:style>
  <w:style w:type="character" w:styleId="SubtleEmphasis">
    <w:name w:val="Subtle Emphasis"/>
    <w:basedOn w:val="DefaultParagraphFont"/>
    <w:uiPriority w:val="19"/>
    <w:qFormat/>
    <w:rsid w:val="00663164"/>
    <w:rPr>
      <w:i/>
      <w:iCs/>
      <w:color w:val="595959" w:themeColor="text1" w:themeTint="A6"/>
    </w:rPr>
  </w:style>
  <w:style w:type="character" w:styleId="IntenseEmphasis">
    <w:name w:val="Intense Emphasis"/>
    <w:basedOn w:val="DefaultParagraphFont"/>
    <w:uiPriority w:val="21"/>
    <w:qFormat/>
    <w:rsid w:val="00663164"/>
    <w:rPr>
      <w:b/>
      <w:bCs/>
      <w:i/>
      <w:iCs/>
    </w:rPr>
  </w:style>
  <w:style w:type="character" w:styleId="SubtleReference">
    <w:name w:val="Subtle Reference"/>
    <w:basedOn w:val="DefaultParagraphFont"/>
    <w:uiPriority w:val="31"/>
    <w:qFormat/>
    <w:rsid w:val="0066316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63164"/>
    <w:rPr>
      <w:b/>
      <w:bCs/>
      <w:smallCaps/>
      <w:color w:val="1F497D" w:themeColor="text2"/>
      <w:u w:val="single"/>
    </w:rPr>
  </w:style>
  <w:style w:type="character" w:styleId="BookTitle">
    <w:name w:val="Book Title"/>
    <w:basedOn w:val="DefaultParagraphFont"/>
    <w:uiPriority w:val="33"/>
    <w:qFormat/>
    <w:rsid w:val="00663164"/>
    <w:rPr>
      <w:b/>
      <w:bCs/>
      <w:smallCaps/>
      <w:spacing w:val="10"/>
    </w:rPr>
  </w:style>
  <w:style w:type="character" w:customStyle="1" w:styleId="markedcontent">
    <w:name w:val="markedcontent"/>
    <w:basedOn w:val="DefaultParagraphFont"/>
    <w:rsid w:val="0097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98">
      <w:bodyDiv w:val="1"/>
      <w:marLeft w:val="0"/>
      <w:marRight w:val="0"/>
      <w:marTop w:val="0"/>
      <w:marBottom w:val="0"/>
      <w:divBdr>
        <w:top w:val="none" w:sz="0" w:space="0" w:color="auto"/>
        <w:left w:val="none" w:sz="0" w:space="0" w:color="auto"/>
        <w:bottom w:val="none" w:sz="0" w:space="0" w:color="auto"/>
        <w:right w:val="none" w:sz="0" w:space="0" w:color="auto"/>
      </w:divBdr>
    </w:div>
    <w:div w:id="285626455">
      <w:bodyDiv w:val="1"/>
      <w:marLeft w:val="0"/>
      <w:marRight w:val="0"/>
      <w:marTop w:val="0"/>
      <w:marBottom w:val="0"/>
      <w:divBdr>
        <w:top w:val="none" w:sz="0" w:space="0" w:color="auto"/>
        <w:left w:val="none" w:sz="0" w:space="0" w:color="auto"/>
        <w:bottom w:val="none" w:sz="0" w:space="0" w:color="auto"/>
        <w:right w:val="none" w:sz="0" w:space="0" w:color="auto"/>
      </w:divBdr>
    </w:div>
    <w:div w:id="407768311">
      <w:bodyDiv w:val="1"/>
      <w:marLeft w:val="0"/>
      <w:marRight w:val="0"/>
      <w:marTop w:val="0"/>
      <w:marBottom w:val="0"/>
      <w:divBdr>
        <w:top w:val="none" w:sz="0" w:space="0" w:color="auto"/>
        <w:left w:val="none" w:sz="0" w:space="0" w:color="auto"/>
        <w:bottom w:val="none" w:sz="0" w:space="0" w:color="auto"/>
        <w:right w:val="none" w:sz="0" w:space="0" w:color="auto"/>
      </w:divBdr>
    </w:div>
    <w:div w:id="872696954">
      <w:bodyDiv w:val="1"/>
      <w:marLeft w:val="0"/>
      <w:marRight w:val="0"/>
      <w:marTop w:val="0"/>
      <w:marBottom w:val="0"/>
      <w:divBdr>
        <w:top w:val="none" w:sz="0" w:space="0" w:color="auto"/>
        <w:left w:val="none" w:sz="0" w:space="0" w:color="auto"/>
        <w:bottom w:val="none" w:sz="0" w:space="0" w:color="auto"/>
        <w:right w:val="none" w:sz="0" w:space="0" w:color="auto"/>
      </w:divBdr>
    </w:div>
    <w:div w:id="1662466394">
      <w:bodyDiv w:val="1"/>
      <w:marLeft w:val="0"/>
      <w:marRight w:val="0"/>
      <w:marTop w:val="0"/>
      <w:marBottom w:val="0"/>
      <w:divBdr>
        <w:top w:val="none" w:sz="0" w:space="0" w:color="auto"/>
        <w:left w:val="none" w:sz="0" w:space="0" w:color="auto"/>
        <w:bottom w:val="none" w:sz="0" w:space="0" w:color="auto"/>
        <w:right w:val="none" w:sz="0" w:space="0" w:color="auto"/>
      </w:divBdr>
    </w:div>
    <w:div w:id="1816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wmf"/><Relationship Id="rId26" Type="http://schemas.openxmlformats.org/officeDocument/2006/relationships/hyperlink" Target="file:///C:\mragheb\NPRE%20498ES%20Energy%20Storage%20Systems\Solar%20Thermal%20Power%20and%20Energy%20Storage%20Historical%20Perspective.pdf" TargetMode="Externa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s://www.mragheb.com/NPRE%20402%20ME%20405%20Nuclear%20Power%20Engineering/talist.htm" TargetMode="External"/><Relationship Id="rId12" Type="http://schemas.openxmlformats.org/officeDocument/2006/relationships/hyperlink" Target="file:///C:\mragheb\NPRE%20498ES%20Energy%20Storage%20Systems\Title-Preface.pdf" TargetMode="External"/><Relationship Id="rId17" Type="http://schemas.openxmlformats.org/officeDocument/2006/relationships/hyperlink" Target="https://www.mragheb.com/NPRE%20498ES%20Energy%20Storage%20Systems/Energy%20Storage%20Options.pdf" TargetMode="Externa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mragheb\NPRE%20498ES%20Energy%20Storage%20Systems\Introduction.pdf" TargetMode="External"/><Relationship Id="rId20" Type="http://schemas.openxmlformats.org/officeDocument/2006/relationships/image" Target="media/image4.wmf"/><Relationship Id="rId29" Type="http://schemas.openxmlformats.org/officeDocument/2006/relationships/hyperlink" Target="file:///C:\mragheb\NPRE%20498ES%20Energy%20Storage%20Systems\Thermal%20Energy%20Stora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mragheb\NPRE%20498ES%20Energy%20Storage%20Systems\Title-Preface.pdf"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te-france.com/en/eco2mix/power-generation-energy-source" TargetMode="External"/><Relationship Id="rId23" Type="http://schemas.openxmlformats.org/officeDocument/2006/relationships/oleObject" Target="embeddings/oleObject3.bin"/><Relationship Id="rId28" Type="http://schemas.openxmlformats.org/officeDocument/2006/relationships/hyperlink" Target="file:///C:\mragheb\NPRE%20498ES%20Energy%20Storage%20Systems\Solar%20Thermal%20Power%20and%20Energy%20Storage%20Historical%20Perspective.pdf" TargetMode="External"/><Relationship Id="rId10" Type="http://schemas.openxmlformats.org/officeDocument/2006/relationships/hyperlink" Target="https://www.youtube.com/watch?v=M7hOpT0lPGI" TargetMode="External"/><Relationship Id="rId19" Type="http://schemas.openxmlformats.org/officeDocument/2006/relationships/oleObject" Target="embeddings/oleObject1.bin"/><Relationship Id="rId31" Type="http://schemas.openxmlformats.org/officeDocument/2006/relationships/hyperlink" Target="file:///C:\mragheb\NPRE%20498ES%20Energy%20Storage%20Systems\Thermal%20Energy%20Storage%20with%20Solar%20Power%20Generation.pdf" TargetMode="External"/><Relationship Id="rId4" Type="http://schemas.openxmlformats.org/officeDocument/2006/relationships/webSettings" Target="webSettings.xml"/><Relationship Id="rId9" Type="http://schemas.openxmlformats.org/officeDocument/2006/relationships/hyperlink" Target="https://www.youtube.com/watch?v=HSC7Lp1nvx8" TargetMode="External"/><Relationship Id="rId14" Type="http://schemas.openxmlformats.org/officeDocument/2006/relationships/hyperlink" Target="https://www.rte-france.com/en/eco2mix/eco2mix-mix-energetique-en" TargetMode="External"/><Relationship Id="rId22" Type="http://schemas.openxmlformats.org/officeDocument/2006/relationships/image" Target="media/image5.wmf"/><Relationship Id="rId27" Type="http://schemas.openxmlformats.org/officeDocument/2006/relationships/hyperlink" Target="file:///C:\mragheb\NPRE%20498ES%20Energy%20Storage%20Systems\Solar%20Thermal%20Power%20and%20Energy%20Storage%20Historical%20Perspective.pdf" TargetMode="External"/><Relationship Id="rId30" Type="http://schemas.openxmlformats.org/officeDocument/2006/relationships/hyperlink" Target="file:///C:\mragheb\NPRE%20498ES%20Energy%20Storage%20Systems\Thermal%20Energy%20Storage%20with%20Solar%20Power%20Generation.pdf" TargetMode="External"/><Relationship Id="rId8" Type="http://schemas.openxmlformats.org/officeDocument/2006/relationships/hyperlink" Target="https://canvas.illinois.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2025-09-13T15:32:00Z</dcterms:created>
  <dcterms:modified xsi:type="dcterms:W3CDTF">2025-09-13T15:32:00Z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